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28FE4" w14:textId="77777777" w:rsidR="00D22F70" w:rsidRPr="00972D93" w:rsidRDefault="00332647" w:rsidP="008A30B1">
      <w:pPr>
        <w:spacing w:after="240"/>
        <w:jc w:val="center"/>
        <w:rPr>
          <w:rFonts w:cs="Times New Roman"/>
          <w:b/>
          <w:sz w:val="24"/>
          <w:szCs w:val="20"/>
        </w:rPr>
      </w:pPr>
      <w:r w:rsidRPr="00972D93">
        <w:rPr>
          <w:rFonts w:cs="Times New Roman"/>
          <w:b/>
          <w:sz w:val="24"/>
          <w:szCs w:val="20"/>
        </w:rPr>
        <w:t>УЧЕБНО-МЕТОДИЧЕСКИЕ МАТЕРИАЛЫ</w:t>
      </w:r>
    </w:p>
    <w:p w14:paraId="47F6CA56" w14:textId="08D76398" w:rsidR="004567C4" w:rsidRPr="00972D93" w:rsidRDefault="00BE471D" w:rsidP="008A30B1">
      <w:pPr>
        <w:spacing w:line="276" w:lineRule="auto"/>
        <w:jc w:val="center"/>
        <w:rPr>
          <w:rFonts w:cs="Times New Roman"/>
          <w:b/>
          <w:sz w:val="24"/>
          <w:szCs w:val="20"/>
        </w:rPr>
      </w:pPr>
      <w:bookmarkStart w:id="0" w:name="_Hlk35148765"/>
      <w:r w:rsidRPr="00972D93">
        <w:rPr>
          <w:rFonts w:cs="Times New Roman"/>
          <w:b/>
          <w:sz w:val="24"/>
          <w:szCs w:val="20"/>
        </w:rPr>
        <w:t>Учебный материал для самостоятельного изучения по теме:</w:t>
      </w:r>
    </w:p>
    <w:p w14:paraId="61BD1B09" w14:textId="3DCBE8B2" w:rsidR="00D22F70" w:rsidRPr="00972D93" w:rsidRDefault="00EF0F9F" w:rsidP="008A30B1">
      <w:pPr>
        <w:spacing w:line="276" w:lineRule="auto"/>
        <w:jc w:val="center"/>
        <w:rPr>
          <w:rFonts w:cs="Times New Roman"/>
          <w:b/>
          <w:sz w:val="24"/>
          <w:szCs w:val="20"/>
        </w:rPr>
      </w:pPr>
      <w:r w:rsidRPr="00972D93">
        <w:rPr>
          <w:rFonts w:cs="Times New Roman"/>
          <w:b/>
          <w:sz w:val="24"/>
          <w:szCs w:val="20"/>
        </w:rPr>
        <w:t xml:space="preserve">Разборка, дефектация, устранение дефектов, сборка, настройка </w:t>
      </w:r>
      <w:bookmarkEnd w:id="0"/>
      <w:r w:rsidR="00754F04" w:rsidRPr="00972D93">
        <w:rPr>
          <w:rFonts w:cs="Times New Roman"/>
          <w:b/>
          <w:sz w:val="24"/>
          <w:szCs w:val="20"/>
        </w:rPr>
        <w:t>мыльный пузырей</w:t>
      </w:r>
    </w:p>
    <w:p w14:paraId="2EC30149" w14:textId="77777777" w:rsidR="00D22F70" w:rsidRPr="00972D93" w:rsidRDefault="00D22F70" w:rsidP="00D22F70">
      <w:pPr>
        <w:jc w:val="center"/>
        <w:rPr>
          <w:rFonts w:cs="Times New Roman"/>
          <w:b/>
          <w:sz w:val="24"/>
          <w:szCs w:val="20"/>
        </w:rPr>
      </w:pPr>
    </w:p>
    <w:p w14:paraId="0A151F45" w14:textId="77777777" w:rsidR="00D22F70" w:rsidRPr="00D22F70" w:rsidRDefault="00D22F70" w:rsidP="00D22F70">
      <w:pPr>
        <w:spacing w:after="120"/>
        <w:ind w:firstLine="567"/>
        <w:rPr>
          <w:rFonts w:cs="Times New Roman"/>
        </w:rPr>
        <w:sectPr w:rsidR="00D22F70" w:rsidRPr="00D22F70" w:rsidSect="00F04F9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8391" w:h="11906" w:code="11"/>
          <w:pgMar w:top="5387" w:right="567" w:bottom="567" w:left="1134" w:header="1134" w:footer="567" w:gutter="0"/>
          <w:cols w:space="708"/>
          <w:docGrid w:linePitch="381"/>
        </w:sectPr>
      </w:pPr>
    </w:p>
    <w:p w14:paraId="675D540F" w14:textId="77777777" w:rsidR="00D22F70" w:rsidRPr="00D22F70" w:rsidRDefault="00D22F70" w:rsidP="00D22F70">
      <w:pPr>
        <w:spacing w:after="240"/>
        <w:jc w:val="center"/>
        <w:rPr>
          <w:rFonts w:cs="Times New Roman"/>
          <w:b/>
        </w:rPr>
      </w:pPr>
      <w:r w:rsidRPr="00D22F70">
        <w:rPr>
          <w:rFonts w:cs="Times New Roman"/>
          <w:b/>
        </w:rPr>
        <w:lastRenderedPageBreak/>
        <w:t>Содержание</w:t>
      </w:r>
    </w:p>
    <w:p w14:paraId="5ABDB783" w14:textId="2CD0AD24" w:rsidR="00700358" w:rsidRDefault="003E3B13">
      <w:pPr>
        <w:pStyle w:val="11"/>
        <w:rPr>
          <w:noProof/>
          <w:sz w:val="22"/>
          <w:szCs w:val="22"/>
        </w:rPr>
      </w:pPr>
      <w:r>
        <w:rPr>
          <w:rFonts w:cs="Times New Roman"/>
          <w:noProof/>
        </w:rPr>
        <w:fldChar w:fldCharType="begin"/>
      </w:r>
      <w:r>
        <w:rPr>
          <w:rFonts w:cs="Times New Roman"/>
          <w:noProof/>
        </w:rPr>
        <w:instrText xml:space="preserve"> TOC \o "1-2" \h \z \u </w:instrText>
      </w:r>
      <w:r>
        <w:rPr>
          <w:rFonts w:cs="Times New Roman"/>
          <w:noProof/>
        </w:rPr>
        <w:fldChar w:fldCharType="separate"/>
      </w:r>
      <w:hyperlink w:anchor="_Toc88122196" w:history="1">
        <w:r w:rsidR="00700358" w:rsidRPr="00667763">
          <w:rPr>
            <w:rStyle w:val="a7"/>
            <w:noProof/>
          </w:rPr>
          <w:t>1</w:t>
        </w:r>
        <w:r w:rsidR="00700358">
          <w:rPr>
            <w:noProof/>
            <w:sz w:val="22"/>
            <w:szCs w:val="22"/>
          </w:rPr>
          <w:tab/>
        </w:r>
        <w:r w:rsidR="00700358" w:rsidRPr="00667763">
          <w:rPr>
            <w:rStyle w:val="a7"/>
            <w:noProof/>
          </w:rPr>
          <w:t>Общие сведения</w:t>
        </w:r>
        <w:r w:rsidR="00700358">
          <w:rPr>
            <w:noProof/>
            <w:webHidden/>
          </w:rPr>
          <w:tab/>
        </w:r>
        <w:r w:rsidR="00700358">
          <w:rPr>
            <w:noProof/>
            <w:webHidden/>
          </w:rPr>
          <w:fldChar w:fldCharType="begin"/>
        </w:r>
        <w:r w:rsidR="00700358">
          <w:rPr>
            <w:noProof/>
            <w:webHidden/>
          </w:rPr>
          <w:instrText xml:space="preserve"> PAGEREF _Toc88122196 \h </w:instrText>
        </w:r>
        <w:r w:rsidR="00700358">
          <w:rPr>
            <w:noProof/>
            <w:webHidden/>
          </w:rPr>
        </w:r>
        <w:r w:rsidR="00700358">
          <w:rPr>
            <w:noProof/>
            <w:webHidden/>
          </w:rPr>
          <w:fldChar w:fldCharType="separate"/>
        </w:r>
        <w:r w:rsidR="00700358">
          <w:rPr>
            <w:noProof/>
            <w:webHidden/>
          </w:rPr>
          <w:t>3</w:t>
        </w:r>
        <w:r w:rsidR="00700358">
          <w:rPr>
            <w:noProof/>
            <w:webHidden/>
          </w:rPr>
          <w:fldChar w:fldCharType="end"/>
        </w:r>
      </w:hyperlink>
    </w:p>
    <w:p w14:paraId="3B360F02" w14:textId="33C46E22" w:rsidR="00700358" w:rsidRDefault="00700358">
      <w:pPr>
        <w:pStyle w:val="21"/>
        <w:tabs>
          <w:tab w:val="left" w:pos="780"/>
          <w:tab w:val="right" w:leader="dot" w:pos="6680"/>
        </w:tabs>
        <w:rPr>
          <w:noProof/>
          <w:sz w:val="22"/>
          <w:szCs w:val="22"/>
        </w:rPr>
      </w:pPr>
      <w:hyperlink w:anchor="_Toc88122197" w:history="1">
        <w:r w:rsidRPr="00667763">
          <w:rPr>
            <w:rStyle w:val="a7"/>
            <w:noProof/>
          </w:rPr>
          <w:t>1.1</w:t>
        </w:r>
        <w:r>
          <w:rPr>
            <w:noProof/>
            <w:sz w:val="22"/>
            <w:szCs w:val="22"/>
          </w:rPr>
          <w:tab/>
        </w:r>
        <w:r w:rsidRPr="00667763">
          <w:rPr>
            <w:rStyle w:val="a7"/>
            <w:noProof/>
          </w:rPr>
          <w:t>Назначение и область применения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_Toc88122197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3EA8137" w14:textId="4A7B4C3F" w:rsidR="00700358" w:rsidRDefault="00700358">
      <w:pPr>
        <w:pStyle w:val="21"/>
        <w:tabs>
          <w:tab w:val="left" w:pos="780"/>
          <w:tab w:val="right" w:leader="dot" w:pos="6680"/>
        </w:tabs>
        <w:rPr>
          <w:noProof/>
          <w:sz w:val="22"/>
          <w:szCs w:val="22"/>
        </w:rPr>
      </w:pPr>
      <w:hyperlink w:anchor="_Toc88122198" w:history="1">
        <w:r w:rsidRPr="00667763">
          <w:rPr>
            <w:rStyle w:val="a7"/>
            <w:noProof/>
          </w:rPr>
          <w:t>1.2</w:t>
        </w:r>
        <w:r>
          <w:rPr>
            <w:noProof/>
            <w:sz w:val="22"/>
            <w:szCs w:val="22"/>
          </w:rPr>
          <w:tab/>
        </w:r>
        <w:r w:rsidRPr="00667763">
          <w:rPr>
            <w:rStyle w:val="a7"/>
            <w:noProof/>
          </w:rPr>
          <w:t>Перечень документов и литературы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_Toc88122198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66BEB60" w14:textId="5C344634" w:rsidR="00700358" w:rsidRDefault="00700358">
      <w:pPr>
        <w:pStyle w:val="11"/>
        <w:rPr>
          <w:noProof/>
          <w:sz w:val="22"/>
          <w:szCs w:val="22"/>
        </w:rPr>
      </w:pPr>
      <w:hyperlink w:anchor="_Toc88122199" w:history="1">
        <w:r w:rsidRPr="00667763">
          <w:rPr>
            <w:rStyle w:val="a7"/>
            <w:noProof/>
          </w:rPr>
          <w:t>2</w:t>
        </w:r>
        <w:r>
          <w:rPr>
            <w:noProof/>
            <w:sz w:val="22"/>
            <w:szCs w:val="22"/>
          </w:rPr>
          <w:tab/>
        </w:r>
        <w:r w:rsidRPr="00667763">
          <w:rPr>
            <w:rStyle w:val="a7"/>
            <w:noProof/>
          </w:rPr>
          <w:t>Основное содержание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_Toc88122199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531BE42" w14:textId="6D6623E2" w:rsidR="00700358" w:rsidRDefault="00700358">
      <w:pPr>
        <w:pStyle w:val="21"/>
        <w:tabs>
          <w:tab w:val="left" w:pos="780"/>
          <w:tab w:val="right" w:leader="dot" w:pos="6680"/>
        </w:tabs>
        <w:rPr>
          <w:noProof/>
          <w:sz w:val="22"/>
          <w:szCs w:val="22"/>
        </w:rPr>
      </w:pPr>
      <w:hyperlink w:anchor="_Toc88122200" w:history="1">
        <w:r w:rsidRPr="00667763">
          <w:rPr>
            <w:rStyle w:val="a7"/>
            <w:noProof/>
          </w:rPr>
          <w:t>2.1</w:t>
        </w:r>
        <w:r>
          <w:rPr>
            <w:noProof/>
            <w:sz w:val="22"/>
            <w:szCs w:val="22"/>
          </w:rPr>
          <w:tab/>
        </w:r>
        <w:r w:rsidRPr="00667763">
          <w:rPr>
            <w:rStyle w:val="a7"/>
            <w:noProof/>
          </w:rPr>
          <w:t>Состав и назначение изделия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_Toc88122200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05CB18A" w14:textId="2AE880B9" w:rsidR="00700358" w:rsidRDefault="00700358">
      <w:pPr>
        <w:pStyle w:val="21"/>
        <w:tabs>
          <w:tab w:val="left" w:pos="780"/>
          <w:tab w:val="right" w:leader="dot" w:pos="6680"/>
        </w:tabs>
        <w:rPr>
          <w:noProof/>
          <w:sz w:val="22"/>
          <w:szCs w:val="22"/>
        </w:rPr>
      </w:pPr>
      <w:hyperlink w:anchor="_Toc88122201" w:history="1">
        <w:r w:rsidRPr="00667763">
          <w:rPr>
            <w:rStyle w:val="a7"/>
            <w:noProof/>
          </w:rPr>
          <w:t>2.2</w:t>
        </w:r>
        <w:r>
          <w:rPr>
            <w:noProof/>
            <w:sz w:val="22"/>
            <w:szCs w:val="22"/>
          </w:rPr>
          <w:tab/>
        </w:r>
        <w:r w:rsidRPr="00667763">
          <w:rPr>
            <w:rStyle w:val="a7"/>
            <w:noProof/>
          </w:rPr>
          <w:t>Технические данные и характеристики ИПУ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_Toc88122201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F139A26" w14:textId="2678CA6F" w:rsidR="00700358" w:rsidRDefault="00700358">
      <w:pPr>
        <w:pStyle w:val="21"/>
        <w:tabs>
          <w:tab w:val="left" w:pos="780"/>
          <w:tab w:val="right" w:leader="dot" w:pos="6680"/>
        </w:tabs>
        <w:rPr>
          <w:noProof/>
          <w:sz w:val="22"/>
          <w:szCs w:val="22"/>
        </w:rPr>
      </w:pPr>
      <w:hyperlink w:anchor="_Toc88122202" w:history="1">
        <w:r w:rsidRPr="00667763">
          <w:rPr>
            <w:rStyle w:val="a7"/>
            <w:noProof/>
          </w:rPr>
          <w:t>2.3</w:t>
        </w:r>
        <w:r>
          <w:rPr>
            <w:noProof/>
            <w:sz w:val="22"/>
            <w:szCs w:val="22"/>
          </w:rPr>
          <w:tab/>
        </w:r>
        <w:r w:rsidRPr="00667763">
          <w:rPr>
            <w:rStyle w:val="a7"/>
            <w:noProof/>
          </w:rPr>
          <w:t>Состав ИПУ ПГ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_Toc88122202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2E0DABA7" w14:textId="3CC3658A" w:rsidR="00700358" w:rsidRDefault="00700358">
      <w:pPr>
        <w:pStyle w:val="11"/>
        <w:rPr>
          <w:noProof/>
          <w:sz w:val="22"/>
          <w:szCs w:val="22"/>
        </w:rPr>
      </w:pPr>
      <w:hyperlink w:anchor="_Toc88122203" w:history="1">
        <w:r w:rsidRPr="00667763">
          <w:rPr>
            <w:rStyle w:val="a7"/>
            <w:noProof/>
          </w:rPr>
          <w:t>3</w:t>
        </w:r>
        <w:r>
          <w:rPr>
            <w:noProof/>
            <w:sz w:val="22"/>
            <w:szCs w:val="22"/>
          </w:rPr>
          <w:tab/>
        </w:r>
        <w:r w:rsidRPr="00667763">
          <w:rPr>
            <w:rStyle w:val="a7"/>
            <w:noProof/>
          </w:rPr>
          <w:t>Контрольные вопросы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_Toc88122203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6E1DF5BA" w14:textId="5D7EF3AB" w:rsidR="0004388D" w:rsidRPr="003F7E99" w:rsidRDefault="003E3B13" w:rsidP="008C1996">
      <w:pPr>
        <w:rPr>
          <w:rFonts w:cs="Times New Roman"/>
        </w:rPr>
      </w:pPr>
      <w:r>
        <w:rPr>
          <w:rFonts w:cs="Times New Roman"/>
          <w:noProof/>
        </w:rPr>
        <w:fldChar w:fldCharType="end"/>
      </w:r>
    </w:p>
    <w:p w14:paraId="0E68E45F" w14:textId="77777777" w:rsidR="009968F6" w:rsidRPr="006F0AAB" w:rsidRDefault="002E1175" w:rsidP="00700358">
      <w:pPr>
        <w:pStyle w:val="1"/>
      </w:pPr>
      <w:bookmarkStart w:id="1" w:name="_Toc88122196"/>
      <w:r w:rsidRPr="006F0AAB">
        <w:lastRenderedPageBreak/>
        <w:t>Общие сведения</w:t>
      </w:r>
      <w:bookmarkEnd w:id="1"/>
    </w:p>
    <w:p w14:paraId="690DD777" w14:textId="77777777" w:rsidR="002E1175" w:rsidRPr="00C87111" w:rsidRDefault="002E1175" w:rsidP="00C3726B">
      <w:pPr>
        <w:pStyle w:val="2"/>
      </w:pPr>
      <w:bookmarkStart w:id="2" w:name="_Toc88122197"/>
      <w:r w:rsidRPr="00C87111">
        <w:t>Назначение и область применения</w:t>
      </w:r>
      <w:bookmarkEnd w:id="2"/>
    </w:p>
    <w:p w14:paraId="530FF0F5" w14:textId="77777777" w:rsidR="002E1175" w:rsidRPr="00C87111" w:rsidRDefault="00BE471D" w:rsidP="00700358">
      <w:pPr>
        <w:pStyle w:val="a0"/>
      </w:pPr>
      <w:r w:rsidRPr="00C87111">
        <w:t xml:space="preserve">Учебный материал для самостоятельного изучения по теме </w:t>
      </w:r>
      <w:r w:rsidR="003546B8" w:rsidRPr="00C87111">
        <w:t>«</w:t>
      </w:r>
      <w:r w:rsidRPr="00C87111">
        <w:t>Разборка, дефектация, устранение дефектов, сборка, настройка ИПУ ПГ</w:t>
      </w:r>
      <w:r w:rsidR="003546B8" w:rsidRPr="00C87111">
        <w:t>»</w:t>
      </w:r>
      <w:r w:rsidR="002E1175" w:rsidRPr="00C87111">
        <w:t xml:space="preserve"> предназначен для использования при подготовке на должность/профессию</w:t>
      </w:r>
      <w:r w:rsidRPr="00C87111">
        <w:t>, поддержании и повышении квалификации</w:t>
      </w:r>
      <w:r w:rsidR="002E1175" w:rsidRPr="00C87111">
        <w:t xml:space="preserve"> персонала АЭС и организаций, оказывающих услуги АЭС, связанного с </w:t>
      </w:r>
      <w:r w:rsidR="00C32613" w:rsidRPr="00C87111">
        <w:t>ремонтом</w:t>
      </w:r>
      <w:r w:rsidRPr="00C87111">
        <w:t>, техническим обслуживанием</w:t>
      </w:r>
      <w:r w:rsidR="00C32613" w:rsidRPr="00C87111">
        <w:t xml:space="preserve"> </w:t>
      </w:r>
      <w:r w:rsidRPr="00C87111">
        <w:t>и эксплуатацией</w:t>
      </w:r>
      <w:r w:rsidR="00C32613" w:rsidRPr="00C87111">
        <w:t xml:space="preserve"> оборудования.</w:t>
      </w:r>
    </w:p>
    <w:p w14:paraId="259BC318" w14:textId="77777777" w:rsidR="00272C89" w:rsidRPr="00272C89" w:rsidRDefault="00272C89" w:rsidP="00700358">
      <w:pPr>
        <w:pStyle w:val="a0"/>
      </w:pPr>
      <w:r w:rsidRPr="00272C89">
        <w:t>Данный учебный материал может применяться в УТП/УТЦ, в подразделениях АЭС и организациях, оказывающих услуги АЭС, с реакторами типа ВВЭР при групповой и индивидуальной подготовке.</w:t>
      </w:r>
    </w:p>
    <w:p w14:paraId="63982C42" w14:textId="77777777" w:rsidR="002E1175" w:rsidRPr="003F7E99" w:rsidRDefault="00A86132" w:rsidP="00C3726B">
      <w:pPr>
        <w:pStyle w:val="2"/>
      </w:pPr>
      <w:bookmarkStart w:id="3" w:name="_Toc88122198"/>
      <w:r>
        <w:t>Перечень документов и литературы</w:t>
      </w:r>
      <w:bookmarkEnd w:id="3"/>
    </w:p>
    <w:p w14:paraId="5FE6D730" w14:textId="77777777" w:rsidR="000C7542" w:rsidRPr="001D1249" w:rsidRDefault="000C7542" w:rsidP="00700358">
      <w:pPr>
        <w:pStyle w:val="a0"/>
      </w:pPr>
      <w:r w:rsidRPr="001D1249">
        <w:t xml:space="preserve">Правила </w:t>
      </w:r>
      <w:r>
        <w:t>по охране труда</w:t>
      </w:r>
      <w:r w:rsidRPr="001D1249">
        <w:t xml:space="preserve"> при работе с инструментом и приспособлениями</w:t>
      </w:r>
      <w:r>
        <w:t xml:space="preserve">. </w:t>
      </w:r>
      <w:r w:rsidRPr="000C7542">
        <w:t>приказ Минтруда России от 17.08.2015 N 552н</w:t>
      </w:r>
      <w:r>
        <w:t>.</w:t>
      </w:r>
    </w:p>
    <w:p w14:paraId="35DA25E7" w14:textId="77777777" w:rsidR="00A86132" w:rsidRPr="001D1249" w:rsidRDefault="000C7542" w:rsidP="00700358">
      <w:pPr>
        <w:pStyle w:val="a0"/>
      </w:pPr>
      <w:r w:rsidRPr="001D1249">
        <w:t>Правила устройства и безопасной эксплуатации оборудования и трубопроводов атомных энергетических установок</w:t>
      </w:r>
      <w:r>
        <w:t>.</w:t>
      </w:r>
      <w:r w:rsidRPr="001D1249">
        <w:t xml:space="preserve"> </w:t>
      </w:r>
      <w:r w:rsidR="00A86132" w:rsidRPr="001D1249">
        <w:t>НП-089-15.</w:t>
      </w:r>
    </w:p>
    <w:p w14:paraId="0CECE41D" w14:textId="77777777" w:rsidR="00A86132" w:rsidRPr="001D1249" w:rsidRDefault="000C7542" w:rsidP="00700358">
      <w:pPr>
        <w:pStyle w:val="a0"/>
      </w:pPr>
      <w:r w:rsidRPr="001D1249">
        <w:t>Трубопроводная арматура для атомных станций. Общие технические требования</w:t>
      </w:r>
      <w:r>
        <w:t>.</w:t>
      </w:r>
      <w:r w:rsidRPr="001D1249">
        <w:t xml:space="preserve"> </w:t>
      </w:r>
      <w:r w:rsidR="00A86132" w:rsidRPr="001D1249">
        <w:t>НП-068-18.</w:t>
      </w:r>
    </w:p>
    <w:p w14:paraId="76F7F42A" w14:textId="77777777" w:rsidR="00A86132" w:rsidRPr="001D1249" w:rsidRDefault="00A86132" w:rsidP="00700358">
      <w:pPr>
        <w:pStyle w:val="a0"/>
      </w:pPr>
      <w:r w:rsidRPr="001D1249">
        <w:t>Унифицированные методики контроля основных материалов (полуфабрикатов), сварных соединений и наплавки оборудования и трубопроводов АЭУ. Визуальный и измерительный контроль</w:t>
      </w:r>
      <w:r w:rsidR="000C7542">
        <w:t xml:space="preserve">. </w:t>
      </w:r>
      <w:r w:rsidR="000C7542" w:rsidRPr="001D1249">
        <w:t>РБ-089-14</w:t>
      </w:r>
      <w:r w:rsidRPr="001D1249">
        <w:t>.</w:t>
      </w:r>
    </w:p>
    <w:p w14:paraId="215EE1FA" w14:textId="77777777" w:rsidR="00A86132" w:rsidRPr="001D1249" w:rsidRDefault="00A86132" w:rsidP="00700358">
      <w:pPr>
        <w:pStyle w:val="a0"/>
      </w:pPr>
      <w:r w:rsidRPr="001D1249">
        <w:t>Унифицированные методики контроля основных материалов (полуфабрикатов), сварных соединений и наплавки оборудования и трубопроводов АЭУ. Капиллярный контроль</w:t>
      </w:r>
      <w:r w:rsidR="000C7542">
        <w:t xml:space="preserve">. </w:t>
      </w:r>
      <w:r w:rsidR="000C7542" w:rsidRPr="001D1249">
        <w:t>РБ-090-14</w:t>
      </w:r>
      <w:r w:rsidRPr="001D1249">
        <w:t>.</w:t>
      </w:r>
    </w:p>
    <w:p w14:paraId="500FEAE4" w14:textId="77777777" w:rsidR="00A86132" w:rsidRPr="001D1249" w:rsidRDefault="000C7542" w:rsidP="00700358">
      <w:pPr>
        <w:pStyle w:val="a0"/>
      </w:pPr>
      <w:r w:rsidRPr="000C7542">
        <w:t>Правила охраны труда при эксплуатации тепломеханического оборудования и тепловых сетей атомных станций АО «Концерн Росэнергоатом»</w:t>
      </w:r>
      <w:r>
        <w:t xml:space="preserve">. </w:t>
      </w:r>
      <w:r w:rsidRPr="001D1249">
        <w:t>СТО 1.1.1.02.001.0673-2017</w:t>
      </w:r>
      <w:r w:rsidR="00A86132" w:rsidRPr="001D1249">
        <w:t>.</w:t>
      </w:r>
    </w:p>
    <w:p w14:paraId="0DB31A14" w14:textId="77777777" w:rsidR="00A86132" w:rsidRPr="001D1249" w:rsidRDefault="00A86132" w:rsidP="00700358">
      <w:pPr>
        <w:pStyle w:val="a0"/>
      </w:pPr>
      <w:r w:rsidRPr="001D1249">
        <w:t>Организация работ со вскрытием оборудования атомных станций. Правила</w:t>
      </w:r>
      <w:r w:rsidR="000C7542">
        <w:t xml:space="preserve">. </w:t>
      </w:r>
      <w:r w:rsidR="000C7542" w:rsidRPr="001D1249">
        <w:t>СТО 1.1.1.03.004.1179-2016</w:t>
      </w:r>
      <w:r w:rsidRPr="001D1249">
        <w:t>.</w:t>
      </w:r>
    </w:p>
    <w:p w14:paraId="2AFC1E4D" w14:textId="77777777" w:rsidR="00A86132" w:rsidRDefault="000C7542" w:rsidP="00700358">
      <w:pPr>
        <w:pStyle w:val="a0"/>
      </w:pPr>
      <w:r w:rsidRPr="000C7542">
        <w:t>Правила организации технического обслуживания и ремонта систем и оборудования атомных станций</w:t>
      </w:r>
      <w:r>
        <w:t>.</w:t>
      </w:r>
      <w:r w:rsidRPr="000C7542">
        <w:t xml:space="preserve"> </w:t>
      </w:r>
      <w:r w:rsidR="00A86132" w:rsidRPr="001D1249">
        <w:t>СТО 1.1.1.01.0069-201</w:t>
      </w:r>
      <w:r>
        <w:t>7</w:t>
      </w:r>
      <w:r w:rsidR="00A86132" w:rsidRPr="001D1249">
        <w:t>.</w:t>
      </w:r>
    </w:p>
    <w:p w14:paraId="252329D2" w14:textId="77777777" w:rsidR="006B4296" w:rsidRPr="001D1249" w:rsidRDefault="006B4296" w:rsidP="00700358">
      <w:pPr>
        <w:pStyle w:val="a0"/>
      </w:pPr>
      <w:r w:rsidRPr="00DF3E94">
        <w:t>Ремонтная документация. Технологическая документация на ремонт оборудования атомных станций. Правила построения, изложения, оформления, согласования, утверждения и регистрации</w:t>
      </w:r>
      <w:r>
        <w:t xml:space="preserve">. </w:t>
      </w:r>
      <w:r w:rsidRPr="00DF3E94">
        <w:t>СТО 1.1.1.01.003.1074-2015</w:t>
      </w:r>
      <w:r>
        <w:t>.</w:t>
      </w:r>
    </w:p>
    <w:p w14:paraId="51081975" w14:textId="77777777" w:rsidR="00A86132" w:rsidRDefault="00A86132" w:rsidP="00700358">
      <w:pPr>
        <w:pStyle w:val="a0"/>
      </w:pPr>
      <w:r w:rsidRPr="001D1249">
        <w:lastRenderedPageBreak/>
        <w:t>Арматура атомных и тепловых станций. Наплавка уплотнительных поверхностей. Технические требования</w:t>
      </w:r>
      <w:r w:rsidR="000C7542">
        <w:t xml:space="preserve">. </w:t>
      </w:r>
      <w:r w:rsidR="000C7542" w:rsidRPr="001D1249">
        <w:t>РД 2730.300.06-98</w:t>
      </w:r>
      <w:r w:rsidRPr="001D1249">
        <w:t>.</w:t>
      </w:r>
    </w:p>
    <w:p w14:paraId="3EC571E0" w14:textId="77777777" w:rsidR="00A86132" w:rsidRPr="001D1249" w:rsidRDefault="00A86132" w:rsidP="00700358">
      <w:pPr>
        <w:pStyle w:val="a0"/>
      </w:pPr>
      <w:r w:rsidRPr="001D1249">
        <w:t xml:space="preserve">1150-25-0А-04-Т3 РЭ </w:t>
      </w:r>
      <w:r w:rsidR="003546B8">
        <w:t>«</w:t>
      </w:r>
      <w:r w:rsidRPr="001D1249">
        <w:t>Клапан импульсный DN32. Руководство по эксплуатации</w:t>
      </w:r>
      <w:r w:rsidR="003546B8">
        <w:t>»</w:t>
      </w:r>
      <w:r w:rsidRPr="001D1249">
        <w:t>.</w:t>
      </w:r>
    </w:p>
    <w:p w14:paraId="37AE6615" w14:textId="77777777" w:rsidR="002E1175" w:rsidRPr="002E1175" w:rsidRDefault="00A86132" w:rsidP="00700358">
      <w:pPr>
        <w:pStyle w:val="a0"/>
      </w:pPr>
      <w:r w:rsidRPr="001D1249">
        <w:t xml:space="preserve">ТУ 1.3.1.01.002.0962-2017 </w:t>
      </w:r>
      <w:r w:rsidR="003546B8">
        <w:t>«</w:t>
      </w:r>
      <w:r w:rsidRPr="001D1249">
        <w:t>Клапан импульсный DN32 (чертеж 1150-25-0А-04 СБ) Технические условия на ремонт</w:t>
      </w:r>
      <w:r w:rsidR="003546B8">
        <w:t>»</w:t>
      </w:r>
      <w:r w:rsidRPr="001D1249">
        <w:t>.</w:t>
      </w:r>
    </w:p>
    <w:p w14:paraId="427A6AF7" w14:textId="77777777" w:rsidR="00FE07BB" w:rsidRPr="00701B92" w:rsidRDefault="00A93407" w:rsidP="00700358">
      <w:pPr>
        <w:pStyle w:val="1"/>
      </w:pPr>
      <w:bookmarkStart w:id="4" w:name="_Toc88122199"/>
      <w:r>
        <w:lastRenderedPageBreak/>
        <w:t>Основное содержание</w:t>
      </w:r>
      <w:bookmarkEnd w:id="4"/>
    </w:p>
    <w:p w14:paraId="6D665035" w14:textId="77777777" w:rsidR="00FE07BB" w:rsidRPr="00701B92" w:rsidRDefault="00A93407" w:rsidP="00C3726B">
      <w:pPr>
        <w:pStyle w:val="2"/>
      </w:pPr>
      <w:bookmarkStart w:id="5" w:name="_Toc308001831"/>
      <w:bookmarkStart w:id="6" w:name="_Toc88122200"/>
      <w:r>
        <w:t>Состав и н</w:t>
      </w:r>
      <w:r w:rsidR="00FE07BB" w:rsidRPr="00701B92">
        <w:t xml:space="preserve">азначение </w:t>
      </w:r>
      <w:bookmarkEnd w:id="5"/>
      <w:r w:rsidR="00686E51">
        <w:t>изделия</w:t>
      </w:r>
      <w:bookmarkEnd w:id="6"/>
    </w:p>
    <w:p w14:paraId="091FF03A" w14:textId="77777777" w:rsidR="000758D9" w:rsidRDefault="000758D9" w:rsidP="00700358">
      <w:pPr>
        <w:pStyle w:val="a0"/>
      </w:pPr>
      <w:bookmarkStart w:id="7" w:name="_Toc308001833"/>
      <w:r>
        <w:t>В</w:t>
      </w:r>
      <w:r w:rsidR="00A93407">
        <w:t xml:space="preserve"> </w:t>
      </w:r>
      <w:r>
        <w:t>состав импульсно-предохранительного устройства (ИПУ) входит клапан главный предохранительный (ГПК)</w:t>
      </w:r>
      <w:r w:rsidR="00CA6554">
        <w:t xml:space="preserve"> </w:t>
      </w:r>
      <w:r w:rsidR="00CA6554" w:rsidRPr="00CA6554">
        <w:t>типа 969-250/</w:t>
      </w:r>
      <w:r w:rsidR="00CA6554">
        <w:t>4</w:t>
      </w:r>
      <w:r w:rsidR="00CA6554" w:rsidRPr="00CA6554">
        <w:t>00</w:t>
      </w:r>
      <w:r>
        <w:t>, два клапана импульсных (ИК) с электромагнитами, имеющих одинаковую уставку открытия, и шкаф управления импульсно-предохранительным устройством парогенератора.</w:t>
      </w:r>
    </w:p>
    <w:p w14:paraId="294F94FF" w14:textId="77777777" w:rsidR="000758D9" w:rsidRDefault="000758D9" w:rsidP="00700358">
      <w:pPr>
        <w:pStyle w:val="a0"/>
      </w:pPr>
      <w:r>
        <w:t>ГПК входит в состав импульсно-предохранительного устройства, предназначенного для автоматического понижения давления пара в парогенераторе за счет выпуска избыточного количества пара в случае повышения давления по отношению к установленным параметрам.</w:t>
      </w:r>
    </w:p>
    <w:p w14:paraId="6D13CFC1" w14:textId="77777777" w:rsidR="00686E51" w:rsidRDefault="000758D9" w:rsidP="00700358">
      <w:pPr>
        <w:pStyle w:val="a0"/>
      </w:pPr>
      <w:r>
        <w:t>ИК предназначен для подачи импульса в ГПК, служащий для защиты оборудования АС путем автоматического понижения давления рабочей среды в системе за счет выпуска в атмосферу или емкость низкого давления избыточного количества рабочей среды в случае повышения ее давления сверх допустимого значения.</w:t>
      </w:r>
    </w:p>
    <w:p w14:paraId="7E58D513" w14:textId="77777777" w:rsidR="00686E51" w:rsidRDefault="00686E51" w:rsidP="00C3726B">
      <w:pPr>
        <w:pStyle w:val="2"/>
      </w:pPr>
      <w:bookmarkStart w:id="8" w:name="_Toc88122201"/>
      <w:r>
        <w:t>Технические данные и характеристики ИПУ</w:t>
      </w:r>
      <w:bookmarkEnd w:id="8"/>
    </w:p>
    <w:p w14:paraId="30F345F2" w14:textId="77777777" w:rsidR="003F7E99" w:rsidRPr="001C74E0" w:rsidRDefault="00686E51" w:rsidP="00700358">
      <w:pPr>
        <w:pStyle w:val="a0"/>
      </w:pPr>
      <w:r w:rsidRPr="00686E51">
        <w:t xml:space="preserve">Технические данные, основные параметры и характеристики ИПУ приведены в таблицах </w:t>
      </w:r>
      <w:r w:rsidR="00440193" w:rsidRPr="00686E51">
        <w:t>1</w:t>
      </w:r>
      <w:r w:rsidR="00440193">
        <w:t> </w:t>
      </w:r>
      <w:r w:rsidR="00440193" w:rsidRPr="00686E51">
        <w:t>и</w:t>
      </w:r>
      <w:r w:rsidRPr="00686E51">
        <w:t xml:space="preserve"> 2.</w:t>
      </w:r>
    </w:p>
    <w:p w14:paraId="7FCF1B1E" w14:textId="77777777" w:rsidR="003F7E99" w:rsidRPr="001C74E0" w:rsidRDefault="00512258" w:rsidP="00012AD3">
      <w:pPr>
        <w:pStyle w:val="ad"/>
        <w:rPr>
          <w:rFonts w:cs="Times New Roman"/>
        </w:rPr>
      </w:pPr>
      <w:bookmarkStart w:id="9" w:name="_Ref23164289"/>
      <w:r>
        <w:t>Таблица</w:t>
      </w:r>
      <w:r w:rsidR="00686E51">
        <w:t xml:space="preserve"> </w:t>
      </w:r>
      <w:r w:rsidR="00A93407">
        <w:rPr>
          <w:noProof/>
        </w:rPr>
        <w:fldChar w:fldCharType="begin"/>
      </w:r>
      <w:r w:rsidR="00A93407">
        <w:rPr>
          <w:noProof/>
        </w:rPr>
        <w:instrText xml:space="preserve"> SEQ Таблица \* ARABIC \s 1 </w:instrText>
      </w:r>
      <w:r w:rsidR="00A93407">
        <w:rPr>
          <w:noProof/>
        </w:rPr>
        <w:fldChar w:fldCharType="separate"/>
      </w:r>
      <w:r w:rsidR="001E74EF">
        <w:rPr>
          <w:noProof/>
        </w:rPr>
        <w:t>1</w:t>
      </w:r>
      <w:r w:rsidR="00A93407">
        <w:rPr>
          <w:noProof/>
        </w:rPr>
        <w:fldChar w:fldCharType="end"/>
      </w:r>
      <w:bookmarkEnd w:id="9"/>
      <w:r>
        <w:rPr>
          <w:rFonts w:cs="Times New Roman"/>
        </w:rPr>
        <w:t xml:space="preserve"> – </w:t>
      </w:r>
      <w:r w:rsidR="00686E51" w:rsidRPr="00686E51">
        <w:rPr>
          <w:rFonts w:cs="Times New Roman"/>
        </w:rPr>
        <w:t>Основные технические данные и характеристики ИПУ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15"/>
        <w:gridCol w:w="1486"/>
        <w:gridCol w:w="1170"/>
        <w:gridCol w:w="973"/>
        <w:gridCol w:w="1336"/>
      </w:tblGrid>
      <w:tr w:rsidR="000758D9" w:rsidRPr="006E489D" w14:paraId="060B3FF0" w14:textId="77777777" w:rsidTr="00BA0CAE">
        <w:trPr>
          <w:trHeight w:val="640"/>
          <w:tblHeader/>
        </w:trPr>
        <w:tc>
          <w:tcPr>
            <w:tcW w:w="2395" w:type="pct"/>
            <w:gridSpan w:val="2"/>
            <w:vAlign w:val="center"/>
          </w:tcPr>
          <w:p w14:paraId="475055AB" w14:textId="77777777" w:rsidR="000758D9" w:rsidRPr="00110649" w:rsidRDefault="000758D9" w:rsidP="00BA0CAE">
            <w:pPr>
              <w:jc w:val="center"/>
            </w:pPr>
            <w:r w:rsidRPr="00110649">
              <w:t>Характеристики и основные технические данные</w:t>
            </w:r>
          </w:p>
        </w:tc>
        <w:tc>
          <w:tcPr>
            <w:tcW w:w="876" w:type="pct"/>
            <w:vAlign w:val="center"/>
          </w:tcPr>
          <w:p w14:paraId="6FF3600D" w14:textId="77777777" w:rsidR="000758D9" w:rsidRPr="006E489D" w:rsidRDefault="000758D9" w:rsidP="00BA0CAE">
            <w:pPr>
              <w:jc w:val="center"/>
            </w:pPr>
            <w:r w:rsidRPr="006E489D">
              <w:t>Обозначение</w:t>
            </w:r>
          </w:p>
        </w:tc>
        <w:tc>
          <w:tcPr>
            <w:tcW w:w="728" w:type="pct"/>
            <w:vAlign w:val="center"/>
          </w:tcPr>
          <w:p w14:paraId="66B8D83E" w14:textId="77777777" w:rsidR="000758D9" w:rsidRPr="006E489D" w:rsidRDefault="000758D9" w:rsidP="00BA0CAE">
            <w:pPr>
              <w:jc w:val="center"/>
            </w:pPr>
            <w:r w:rsidRPr="006E489D">
              <w:t>Единица измерения</w:t>
            </w:r>
          </w:p>
        </w:tc>
        <w:tc>
          <w:tcPr>
            <w:tcW w:w="1001" w:type="pct"/>
            <w:vAlign w:val="center"/>
          </w:tcPr>
          <w:p w14:paraId="5C4CB6BC" w14:textId="77777777" w:rsidR="000758D9" w:rsidRPr="006E489D" w:rsidRDefault="000758D9" w:rsidP="00BA0CAE">
            <w:pPr>
              <w:jc w:val="center"/>
            </w:pPr>
            <w:r w:rsidRPr="006E489D">
              <w:t>Данные</w:t>
            </w:r>
          </w:p>
        </w:tc>
      </w:tr>
      <w:tr w:rsidR="000758D9" w:rsidRPr="006E489D" w14:paraId="033313B3" w14:textId="77777777" w:rsidTr="00BA0CAE">
        <w:trPr>
          <w:trHeight w:val="375"/>
        </w:trPr>
        <w:tc>
          <w:tcPr>
            <w:tcW w:w="2395" w:type="pct"/>
            <w:gridSpan w:val="2"/>
            <w:vAlign w:val="center"/>
          </w:tcPr>
          <w:p w14:paraId="78A09467" w14:textId="77777777" w:rsidR="000758D9" w:rsidRPr="006E489D" w:rsidRDefault="000758D9" w:rsidP="00BA0CAE">
            <w:r w:rsidRPr="006E489D">
              <w:t xml:space="preserve">Проход </w:t>
            </w:r>
            <w:r w:rsidR="00BE471D">
              <w:t>номинальный</w:t>
            </w:r>
            <w:r w:rsidRPr="006E489D">
              <w:t xml:space="preserve"> на входе / на выходе</w:t>
            </w:r>
          </w:p>
        </w:tc>
        <w:tc>
          <w:tcPr>
            <w:tcW w:w="876" w:type="pct"/>
            <w:vAlign w:val="center"/>
          </w:tcPr>
          <w:p w14:paraId="436A38CA" w14:textId="77777777" w:rsidR="000758D9" w:rsidRPr="006E489D" w:rsidRDefault="000758D9" w:rsidP="00BA0CAE">
            <w:pPr>
              <w:jc w:val="center"/>
            </w:pPr>
            <w:r w:rsidRPr="006E489D">
              <w:t>DN</w:t>
            </w:r>
          </w:p>
        </w:tc>
        <w:tc>
          <w:tcPr>
            <w:tcW w:w="728" w:type="pct"/>
            <w:vAlign w:val="center"/>
          </w:tcPr>
          <w:p w14:paraId="5D118382" w14:textId="77777777" w:rsidR="000758D9" w:rsidRPr="006E489D" w:rsidRDefault="000758D9" w:rsidP="00BA0CAE">
            <w:pPr>
              <w:jc w:val="center"/>
            </w:pPr>
          </w:p>
        </w:tc>
        <w:tc>
          <w:tcPr>
            <w:tcW w:w="1001" w:type="pct"/>
            <w:vAlign w:val="center"/>
          </w:tcPr>
          <w:p w14:paraId="03EF022C" w14:textId="77777777" w:rsidR="000758D9" w:rsidRPr="006E489D" w:rsidRDefault="000758D9" w:rsidP="00BA0CAE">
            <w:pPr>
              <w:jc w:val="center"/>
            </w:pPr>
            <w:r w:rsidRPr="006E489D">
              <w:t>250/400</w:t>
            </w:r>
          </w:p>
        </w:tc>
      </w:tr>
      <w:tr w:rsidR="000758D9" w:rsidRPr="006E489D" w14:paraId="1C773C5E" w14:textId="77777777" w:rsidTr="00BA0CAE">
        <w:trPr>
          <w:trHeight w:val="375"/>
        </w:trPr>
        <w:tc>
          <w:tcPr>
            <w:tcW w:w="1284" w:type="pct"/>
            <w:vMerge w:val="restart"/>
            <w:vAlign w:val="center"/>
          </w:tcPr>
          <w:p w14:paraId="598778F7" w14:textId="77777777" w:rsidR="000758D9" w:rsidRPr="006E489D" w:rsidRDefault="000758D9" w:rsidP="00BA0CAE">
            <w:r w:rsidRPr="006E489D">
              <w:t>Параметры рабочей среды (номинальные)</w:t>
            </w:r>
          </w:p>
        </w:tc>
        <w:tc>
          <w:tcPr>
            <w:tcW w:w="1112" w:type="pct"/>
            <w:vAlign w:val="center"/>
          </w:tcPr>
          <w:p w14:paraId="3D388BC0" w14:textId="77777777" w:rsidR="000758D9" w:rsidRPr="006E489D" w:rsidRDefault="000758D9" w:rsidP="00BA0CAE">
            <w:r w:rsidRPr="006E489D">
              <w:t>Давление</w:t>
            </w:r>
          </w:p>
        </w:tc>
        <w:tc>
          <w:tcPr>
            <w:tcW w:w="876" w:type="pct"/>
            <w:vAlign w:val="center"/>
          </w:tcPr>
          <w:p w14:paraId="3D56246F" w14:textId="77777777" w:rsidR="000758D9" w:rsidRPr="006E489D" w:rsidRDefault="000758D9" w:rsidP="00BA0CAE">
            <w:pPr>
              <w:jc w:val="center"/>
            </w:pPr>
            <w:proofErr w:type="spellStart"/>
            <w:r w:rsidRPr="006E489D">
              <w:t>Р</w:t>
            </w:r>
            <w:r w:rsidRPr="0065129B">
              <w:rPr>
                <w:vertAlign w:val="subscript"/>
              </w:rPr>
              <w:t>p</w:t>
            </w:r>
            <w:proofErr w:type="spellEnd"/>
          </w:p>
        </w:tc>
        <w:tc>
          <w:tcPr>
            <w:tcW w:w="728" w:type="pct"/>
            <w:vAlign w:val="center"/>
          </w:tcPr>
          <w:p w14:paraId="2CC08E71" w14:textId="77777777" w:rsidR="000758D9" w:rsidRPr="006E489D" w:rsidRDefault="000758D9" w:rsidP="00BA0CAE">
            <w:pPr>
              <w:jc w:val="center"/>
            </w:pPr>
            <w:r w:rsidRPr="006E489D">
              <w:t>МПа</w:t>
            </w:r>
          </w:p>
        </w:tc>
        <w:tc>
          <w:tcPr>
            <w:tcW w:w="1001" w:type="pct"/>
            <w:vAlign w:val="center"/>
          </w:tcPr>
          <w:p w14:paraId="72254FE7" w14:textId="77777777" w:rsidR="000758D9" w:rsidRPr="006E489D" w:rsidRDefault="000758D9" w:rsidP="00BA0CAE">
            <w:pPr>
              <w:jc w:val="center"/>
            </w:pPr>
            <w:r w:rsidRPr="006E489D">
              <w:t>6,27</w:t>
            </w:r>
          </w:p>
        </w:tc>
      </w:tr>
      <w:tr w:rsidR="000758D9" w:rsidRPr="006E489D" w14:paraId="4675CA8F" w14:textId="77777777" w:rsidTr="00BA0CAE">
        <w:trPr>
          <w:trHeight w:val="480"/>
        </w:trPr>
        <w:tc>
          <w:tcPr>
            <w:tcW w:w="1284" w:type="pct"/>
            <w:vMerge/>
            <w:vAlign w:val="center"/>
          </w:tcPr>
          <w:p w14:paraId="2553A7E9" w14:textId="77777777" w:rsidR="000758D9" w:rsidRPr="006E489D" w:rsidRDefault="000758D9" w:rsidP="00BA0CAE"/>
          <w:p w14:paraId="155D4D3F" w14:textId="77777777" w:rsidR="000758D9" w:rsidRPr="006E489D" w:rsidRDefault="000758D9" w:rsidP="00BA0CAE"/>
        </w:tc>
        <w:tc>
          <w:tcPr>
            <w:tcW w:w="1112" w:type="pct"/>
            <w:vAlign w:val="center"/>
          </w:tcPr>
          <w:p w14:paraId="376914D2" w14:textId="77777777" w:rsidR="000758D9" w:rsidRPr="006E489D" w:rsidRDefault="000758D9" w:rsidP="00BA0CAE">
            <w:r w:rsidRPr="006E489D">
              <w:t>Температура, не более</w:t>
            </w:r>
          </w:p>
        </w:tc>
        <w:tc>
          <w:tcPr>
            <w:tcW w:w="876" w:type="pct"/>
            <w:vAlign w:val="center"/>
          </w:tcPr>
          <w:p w14:paraId="55509933" w14:textId="77777777" w:rsidR="000758D9" w:rsidRPr="006E489D" w:rsidRDefault="000758D9" w:rsidP="00BA0CAE">
            <w:pPr>
              <w:jc w:val="center"/>
            </w:pPr>
            <w:proofErr w:type="spellStart"/>
            <w:r w:rsidRPr="006E489D">
              <w:t>tp</w:t>
            </w:r>
            <w:proofErr w:type="spellEnd"/>
          </w:p>
        </w:tc>
        <w:tc>
          <w:tcPr>
            <w:tcW w:w="728" w:type="pct"/>
            <w:vAlign w:val="center"/>
          </w:tcPr>
          <w:p w14:paraId="10121C5C" w14:textId="77777777" w:rsidR="000758D9" w:rsidRPr="006E489D" w:rsidRDefault="000758D9" w:rsidP="00BA0CAE">
            <w:pPr>
              <w:jc w:val="center"/>
            </w:pPr>
            <w:r w:rsidRPr="006E489D">
              <w:t>°C</w:t>
            </w:r>
          </w:p>
        </w:tc>
        <w:tc>
          <w:tcPr>
            <w:tcW w:w="1001" w:type="pct"/>
            <w:vAlign w:val="center"/>
          </w:tcPr>
          <w:p w14:paraId="21D6BF4E" w14:textId="77777777" w:rsidR="000758D9" w:rsidRPr="006E489D" w:rsidRDefault="000758D9" w:rsidP="00BA0CAE">
            <w:pPr>
              <w:jc w:val="center"/>
            </w:pPr>
            <w:r w:rsidRPr="006E489D">
              <w:t>279</w:t>
            </w:r>
          </w:p>
        </w:tc>
      </w:tr>
      <w:tr w:rsidR="000758D9" w:rsidRPr="006E489D" w14:paraId="52FCDA27" w14:textId="77777777" w:rsidTr="00BA0CAE">
        <w:trPr>
          <w:trHeight w:val="390"/>
        </w:trPr>
        <w:tc>
          <w:tcPr>
            <w:tcW w:w="1284" w:type="pct"/>
            <w:vMerge w:val="restart"/>
            <w:vAlign w:val="center"/>
          </w:tcPr>
          <w:p w14:paraId="2FE8A4C5" w14:textId="77777777" w:rsidR="000758D9" w:rsidRPr="006E489D" w:rsidRDefault="000758D9" w:rsidP="00BA0CAE">
            <w:r w:rsidRPr="006E489D">
              <w:t>Параметры рабочей среды (расчетные)</w:t>
            </w:r>
          </w:p>
        </w:tc>
        <w:tc>
          <w:tcPr>
            <w:tcW w:w="1112" w:type="pct"/>
            <w:vAlign w:val="center"/>
          </w:tcPr>
          <w:p w14:paraId="0B05E4B9" w14:textId="77777777" w:rsidR="000758D9" w:rsidRPr="006E489D" w:rsidRDefault="000758D9" w:rsidP="00BA0CAE">
            <w:r w:rsidRPr="006E489D">
              <w:t>Давление</w:t>
            </w:r>
          </w:p>
        </w:tc>
        <w:tc>
          <w:tcPr>
            <w:tcW w:w="876" w:type="pct"/>
            <w:vAlign w:val="center"/>
          </w:tcPr>
          <w:p w14:paraId="7C2447CC" w14:textId="77777777" w:rsidR="000758D9" w:rsidRPr="006E489D" w:rsidRDefault="000758D9" w:rsidP="00BA0CAE">
            <w:pPr>
              <w:jc w:val="center"/>
            </w:pPr>
            <w:r w:rsidRPr="006E489D">
              <w:t>Р</w:t>
            </w:r>
          </w:p>
        </w:tc>
        <w:tc>
          <w:tcPr>
            <w:tcW w:w="728" w:type="pct"/>
            <w:vAlign w:val="center"/>
          </w:tcPr>
          <w:p w14:paraId="16E35EF7" w14:textId="77777777" w:rsidR="000758D9" w:rsidRPr="006E489D" w:rsidRDefault="000758D9" w:rsidP="00BA0CAE">
            <w:pPr>
              <w:jc w:val="center"/>
            </w:pPr>
            <w:r w:rsidRPr="006E489D">
              <w:t>МПа</w:t>
            </w:r>
          </w:p>
        </w:tc>
        <w:tc>
          <w:tcPr>
            <w:tcW w:w="1001" w:type="pct"/>
            <w:vAlign w:val="center"/>
          </w:tcPr>
          <w:p w14:paraId="2BBED4F7" w14:textId="77777777" w:rsidR="000758D9" w:rsidRPr="006E489D" w:rsidRDefault="000758D9" w:rsidP="00BA0CAE">
            <w:pPr>
              <w:jc w:val="center"/>
            </w:pPr>
            <w:r w:rsidRPr="006E489D">
              <w:t>9,02</w:t>
            </w:r>
          </w:p>
        </w:tc>
      </w:tr>
      <w:tr w:rsidR="000758D9" w:rsidRPr="006E489D" w14:paraId="59AD554A" w14:textId="77777777" w:rsidTr="00BA0CAE">
        <w:trPr>
          <w:trHeight w:val="480"/>
        </w:trPr>
        <w:tc>
          <w:tcPr>
            <w:tcW w:w="1284" w:type="pct"/>
            <w:vMerge/>
            <w:vAlign w:val="center"/>
          </w:tcPr>
          <w:p w14:paraId="4949DC84" w14:textId="77777777" w:rsidR="000758D9" w:rsidRPr="006E489D" w:rsidRDefault="000758D9" w:rsidP="00BA0CAE"/>
          <w:p w14:paraId="319D7F55" w14:textId="77777777" w:rsidR="000758D9" w:rsidRPr="006E489D" w:rsidRDefault="000758D9" w:rsidP="00BA0CAE"/>
        </w:tc>
        <w:tc>
          <w:tcPr>
            <w:tcW w:w="1112" w:type="pct"/>
            <w:vAlign w:val="center"/>
          </w:tcPr>
          <w:p w14:paraId="022AAF62" w14:textId="77777777" w:rsidR="000758D9" w:rsidRPr="006E489D" w:rsidRDefault="000758D9" w:rsidP="00BA0CAE">
            <w:r w:rsidRPr="006E489D">
              <w:t>Температура, не более</w:t>
            </w:r>
          </w:p>
        </w:tc>
        <w:tc>
          <w:tcPr>
            <w:tcW w:w="876" w:type="pct"/>
            <w:vAlign w:val="center"/>
          </w:tcPr>
          <w:p w14:paraId="3A96EB5D" w14:textId="77777777" w:rsidR="000758D9" w:rsidRPr="006E489D" w:rsidRDefault="000758D9" w:rsidP="00BA0CAE">
            <w:pPr>
              <w:jc w:val="center"/>
            </w:pPr>
            <w:r w:rsidRPr="006E489D">
              <w:t>t</w:t>
            </w:r>
          </w:p>
        </w:tc>
        <w:tc>
          <w:tcPr>
            <w:tcW w:w="728" w:type="pct"/>
            <w:vAlign w:val="center"/>
          </w:tcPr>
          <w:p w14:paraId="4AD0216F" w14:textId="77777777" w:rsidR="000758D9" w:rsidRPr="006E489D" w:rsidRDefault="000758D9" w:rsidP="00BA0CAE">
            <w:pPr>
              <w:jc w:val="center"/>
            </w:pPr>
            <w:r w:rsidRPr="006E489D">
              <w:t>°C</w:t>
            </w:r>
          </w:p>
        </w:tc>
        <w:tc>
          <w:tcPr>
            <w:tcW w:w="1001" w:type="pct"/>
            <w:vAlign w:val="center"/>
          </w:tcPr>
          <w:p w14:paraId="2D9F7737" w14:textId="77777777" w:rsidR="000758D9" w:rsidRPr="006E489D" w:rsidRDefault="000758D9" w:rsidP="00BA0CAE">
            <w:pPr>
              <w:jc w:val="center"/>
            </w:pPr>
            <w:r w:rsidRPr="006E489D">
              <w:t>300</w:t>
            </w:r>
          </w:p>
        </w:tc>
      </w:tr>
      <w:tr w:rsidR="000758D9" w:rsidRPr="006E489D" w14:paraId="69BC1118" w14:textId="77777777" w:rsidTr="00BA0CAE">
        <w:trPr>
          <w:trHeight w:val="615"/>
        </w:trPr>
        <w:tc>
          <w:tcPr>
            <w:tcW w:w="1284" w:type="pct"/>
            <w:vMerge w:val="restart"/>
            <w:vAlign w:val="center"/>
          </w:tcPr>
          <w:p w14:paraId="69ADEFB1" w14:textId="77777777" w:rsidR="000758D9" w:rsidRPr="006E489D" w:rsidRDefault="000758D9" w:rsidP="00BA0CAE">
            <w:r w:rsidRPr="006E489D">
              <w:t>Параметры гидравлических испытаний</w:t>
            </w:r>
          </w:p>
        </w:tc>
        <w:tc>
          <w:tcPr>
            <w:tcW w:w="1112" w:type="pct"/>
            <w:vAlign w:val="center"/>
          </w:tcPr>
          <w:p w14:paraId="50D14426" w14:textId="77777777" w:rsidR="000758D9" w:rsidRPr="006E489D" w:rsidRDefault="000758D9" w:rsidP="00BA0CAE">
            <w:r w:rsidRPr="006E489D">
              <w:t>Давление (нижняя и верхняя границы)</w:t>
            </w:r>
          </w:p>
        </w:tc>
        <w:tc>
          <w:tcPr>
            <w:tcW w:w="876" w:type="pct"/>
            <w:vAlign w:val="center"/>
          </w:tcPr>
          <w:p w14:paraId="07304066" w14:textId="77777777" w:rsidR="000758D9" w:rsidRPr="006E489D" w:rsidRDefault="000758D9" w:rsidP="00BA0CAE">
            <w:pPr>
              <w:jc w:val="center"/>
            </w:pPr>
            <w:proofErr w:type="spellStart"/>
            <w:r w:rsidRPr="006E489D">
              <w:t>Р</w:t>
            </w:r>
            <w:r w:rsidRPr="0065129B">
              <w:rPr>
                <w:vertAlign w:val="subscript"/>
              </w:rPr>
              <w:t>h</w:t>
            </w:r>
            <w:proofErr w:type="spellEnd"/>
          </w:p>
        </w:tc>
        <w:tc>
          <w:tcPr>
            <w:tcW w:w="728" w:type="pct"/>
            <w:vAlign w:val="center"/>
          </w:tcPr>
          <w:p w14:paraId="61232D51" w14:textId="77777777" w:rsidR="000758D9" w:rsidRPr="006E489D" w:rsidRDefault="000758D9" w:rsidP="00BA0CAE">
            <w:pPr>
              <w:jc w:val="center"/>
            </w:pPr>
            <w:r w:rsidRPr="006E489D">
              <w:t>МПа</w:t>
            </w:r>
          </w:p>
        </w:tc>
        <w:tc>
          <w:tcPr>
            <w:tcW w:w="1001" w:type="pct"/>
            <w:vAlign w:val="center"/>
          </w:tcPr>
          <w:p w14:paraId="1D8E7955" w14:textId="77777777" w:rsidR="000758D9" w:rsidRPr="006E489D" w:rsidRDefault="000758D9" w:rsidP="00BA0CAE">
            <w:pPr>
              <w:jc w:val="center"/>
            </w:pPr>
            <w:r w:rsidRPr="006E489D">
              <w:t>12,6</w:t>
            </w:r>
          </w:p>
          <w:p w14:paraId="7DD183D9" w14:textId="77777777" w:rsidR="000758D9" w:rsidRPr="006E489D" w:rsidRDefault="000758D9" w:rsidP="00BA0CAE">
            <w:pPr>
              <w:jc w:val="center"/>
            </w:pPr>
            <w:r w:rsidRPr="006E489D">
              <w:t>13,6</w:t>
            </w:r>
          </w:p>
        </w:tc>
      </w:tr>
      <w:tr w:rsidR="000758D9" w:rsidRPr="006E489D" w14:paraId="263C1CC5" w14:textId="77777777" w:rsidTr="00BA0CAE">
        <w:trPr>
          <w:trHeight w:val="375"/>
        </w:trPr>
        <w:tc>
          <w:tcPr>
            <w:tcW w:w="1284" w:type="pct"/>
            <w:vMerge/>
          </w:tcPr>
          <w:p w14:paraId="6EE8A9E5" w14:textId="77777777" w:rsidR="000758D9" w:rsidRPr="006E489D" w:rsidRDefault="000758D9" w:rsidP="000758D9"/>
          <w:p w14:paraId="6ECAB0C6" w14:textId="77777777" w:rsidR="000758D9" w:rsidRPr="006E489D" w:rsidRDefault="000758D9" w:rsidP="000758D9"/>
        </w:tc>
        <w:tc>
          <w:tcPr>
            <w:tcW w:w="1112" w:type="pct"/>
          </w:tcPr>
          <w:p w14:paraId="70EC7C0F" w14:textId="77777777" w:rsidR="000758D9" w:rsidRPr="006E489D" w:rsidRDefault="000758D9" w:rsidP="000758D9">
            <w:r w:rsidRPr="006E489D">
              <w:t>Температура стенки, не менее</w:t>
            </w:r>
          </w:p>
        </w:tc>
        <w:tc>
          <w:tcPr>
            <w:tcW w:w="876" w:type="pct"/>
          </w:tcPr>
          <w:p w14:paraId="3B604D73" w14:textId="77777777" w:rsidR="000758D9" w:rsidRPr="006E489D" w:rsidRDefault="000758D9" w:rsidP="000758D9">
            <w:pPr>
              <w:jc w:val="center"/>
            </w:pPr>
            <w:proofErr w:type="spellStart"/>
            <w:r w:rsidRPr="006E489D">
              <w:t>T</w:t>
            </w:r>
            <w:r w:rsidRPr="0065129B">
              <w:rPr>
                <w:vertAlign w:val="subscript"/>
              </w:rPr>
              <w:t>h</w:t>
            </w:r>
            <w:proofErr w:type="spellEnd"/>
          </w:p>
        </w:tc>
        <w:tc>
          <w:tcPr>
            <w:tcW w:w="728" w:type="pct"/>
          </w:tcPr>
          <w:p w14:paraId="7888144F" w14:textId="77777777" w:rsidR="000758D9" w:rsidRPr="006E489D" w:rsidRDefault="000758D9" w:rsidP="000758D9">
            <w:pPr>
              <w:jc w:val="center"/>
            </w:pPr>
            <w:r w:rsidRPr="006E489D">
              <w:t>°C</w:t>
            </w:r>
          </w:p>
        </w:tc>
        <w:tc>
          <w:tcPr>
            <w:tcW w:w="1001" w:type="pct"/>
          </w:tcPr>
          <w:p w14:paraId="17800B3F" w14:textId="77777777" w:rsidR="000758D9" w:rsidRPr="006E489D" w:rsidRDefault="000758D9" w:rsidP="000758D9">
            <w:pPr>
              <w:jc w:val="center"/>
            </w:pPr>
            <w:r w:rsidRPr="006E489D">
              <w:t>5</w:t>
            </w:r>
          </w:p>
        </w:tc>
      </w:tr>
      <w:tr w:rsidR="000758D9" w:rsidRPr="006E489D" w14:paraId="1E56683B" w14:textId="77777777" w:rsidTr="00BA0CAE">
        <w:trPr>
          <w:trHeight w:val="360"/>
        </w:trPr>
        <w:tc>
          <w:tcPr>
            <w:tcW w:w="2395" w:type="pct"/>
            <w:gridSpan w:val="2"/>
            <w:vAlign w:val="center"/>
          </w:tcPr>
          <w:p w14:paraId="6B2883D6" w14:textId="77777777" w:rsidR="000758D9" w:rsidRPr="006E489D" w:rsidRDefault="000758D9" w:rsidP="00BA0CAE">
            <w:r w:rsidRPr="006E489D">
              <w:lastRenderedPageBreak/>
              <w:t>Рабочая среда</w:t>
            </w:r>
            <w:r w:rsidR="00DC6947">
              <w:t>*</w:t>
            </w:r>
          </w:p>
        </w:tc>
        <w:tc>
          <w:tcPr>
            <w:tcW w:w="876" w:type="pct"/>
          </w:tcPr>
          <w:p w14:paraId="0C569385" w14:textId="77777777" w:rsidR="000758D9" w:rsidRPr="006E489D" w:rsidRDefault="000758D9" w:rsidP="000758D9">
            <w:pPr>
              <w:jc w:val="center"/>
            </w:pPr>
          </w:p>
        </w:tc>
        <w:tc>
          <w:tcPr>
            <w:tcW w:w="728" w:type="pct"/>
          </w:tcPr>
          <w:p w14:paraId="706602A5" w14:textId="77777777" w:rsidR="000758D9" w:rsidRPr="006E489D" w:rsidRDefault="000758D9" w:rsidP="000758D9">
            <w:pPr>
              <w:jc w:val="center"/>
            </w:pPr>
          </w:p>
        </w:tc>
        <w:tc>
          <w:tcPr>
            <w:tcW w:w="1001" w:type="pct"/>
          </w:tcPr>
          <w:p w14:paraId="14807007" w14:textId="77777777" w:rsidR="000758D9" w:rsidRPr="006E489D" w:rsidRDefault="000758D9" w:rsidP="000758D9">
            <w:pPr>
              <w:jc w:val="center"/>
            </w:pPr>
            <w:r w:rsidRPr="006E489D">
              <w:t>1</w:t>
            </w:r>
          </w:p>
        </w:tc>
      </w:tr>
      <w:tr w:rsidR="000758D9" w:rsidRPr="006E489D" w14:paraId="5AC69141" w14:textId="77777777" w:rsidTr="00BA0CAE">
        <w:trPr>
          <w:trHeight w:val="375"/>
        </w:trPr>
        <w:tc>
          <w:tcPr>
            <w:tcW w:w="2395" w:type="pct"/>
            <w:gridSpan w:val="2"/>
            <w:vAlign w:val="center"/>
          </w:tcPr>
          <w:p w14:paraId="73E94EEF" w14:textId="77777777" w:rsidR="000758D9" w:rsidRPr="006E489D" w:rsidRDefault="000758D9" w:rsidP="00BA0CAE">
            <w:r w:rsidRPr="006E489D">
              <w:t>Давление открытия *</w:t>
            </w:r>
            <w:r w:rsidR="00DC6947">
              <w:t>*</w:t>
            </w:r>
          </w:p>
        </w:tc>
        <w:tc>
          <w:tcPr>
            <w:tcW w:w="876" w:type="pct"/>
          </w:tcPr>
          <w:p w14:paraId="58862D2B" w14:textId="77777777" w:rsidR="000758D9" w:rsidRPr="006E489D" w:rsidRDefault="000758D9" w:rsidP="000758D9">
            <w:pPr>
              <w:jc w:val="center"/>
            </w:pPr>
            <w:proofErr w:type="spellStart"/>
            <w:r w:rsidRPr="006E489D">
              <w:t>P</w:t>
            </w:r>
            <w:r w:rsidRPr="0065129B">
              <w:rPr>
                <w:vertAlign w:val="subscript"/>
              </w:rPr>
              <w:t>отк</w:t>
            </w:r>
            <w:proofErr w:type="spellEnd"/>
            <w:r w:rsidRPr="0065129B">
              <w:rPr>
                <w:vertAlign w:val="subscript"/>
              </w:rPr>
              <w:t>.</w:t>
            </w:r>
          </w:p>
        </w:tc>
        <w:tc>
          <w:tcPr>
            <w:tcW w:w="728" w:type="pct"/>
          </w:tcPr>
          <w:p w14:paraId="2E7FBEB0" w14:textId="77777777" w:rsidR="000758D9" w:rsidRPr="006E489D" w:rsidRDefault="000758D9" w:rsidP="000758D9">
            <w:pPr>
              <w:jc w:val="center"/>
            </w:pPr>
            <w:r w:rsidRPr="006E489D">
              <w:t>МПа</w:t>
            </w:r>
          </w:p>
        </w:tc>
        <w:tc>
          <w:tcPr>
            <w:tcW w:w="1001" w:type="pct"/>
          </w:tcPr>
          <w:p w14:paraId="75C32746" w14:textId="77777777" w:rsidR="000758D9" w:rsidRPr="006E489D" w:rsidRDefault="000758D9" w:rsidP="000758D9">
            <w:pPr>
              <w:jc w:val="center"/>
            </w:pPr>
            <w:r w:rsidRPr="006E489D">
              <w:t>8,24/8,44</w:t>
            </w:r>
          </w:p>
        </w:tc>
      </w:tr>
      <w:tr w:rsidR="000758D9" w:rsidRPr="006E489D" w14:paraId="5538578A" w14:textId="77777777" w:rsidTr="00BA0CAE">
        <w:trPr>
          <w:trHeight w:val="600"/>
        </w:trPr>
        <w:tc>
          <w:tcPr>
            <w:tcW w:w="2395" w:type="pct"/>
            <w:gridSpan w:val="2"/>
            <w:vAlign w:val="center"/>
          </w:tcPr>
          <w:p w14:paraId="0EBF48F4" w14:textId="77777777" w:rsidR="000758D9" w:rsidRPr="006E489D" w:rsidRDefault="000758D9" w:rsidP="00BA0CAE">
            <w:r w:rsidRPr="006E489D">
              <w:t>Время открытия после подачи сигнала на открытие ИК, не более</w:t>
            </w:r>
          </w:p>
        </w:tc>
        <w:tc>
          <w:tcPr>
            <w:tcW w:w="876" w:type="pct"/>
          </w:tcPr>
          <w:p w14:paraId="5B5E600D" w14:textId="77777777" w:rsidR="000758D9" w:rsidRPr="006E489D" w:rsidRDefault="000758D9" w:rsidP="000758D9">
            <w:pPr>
              <w:jc w:val="center"/>
            </w:pPr>
          </w:p>
        </w:tc>
        <w:tc>
          <w:tcPr>
            <w:tcW w:w="728" w:type="pct"/>
          </w:tcPr>
          <w:p w14:paraId="4E97C164" w14:textId="77777777" w:rsidR="000758D9" w:rsidRPr="006E489D" w:rsidRDefault="000758D9" w:rsidP="000758D9">
            <w:pPr>
              <w:jc w:val="center"/>
            </w:pPr>
            <w:r w:rsidRPr="006E489D">
              <w:t>с</w:t>
            </w:r>
          </w:p>
        </w:tc>
        <w:tc>
          <w:tcPr>
            <w:tcW w:w="1001" w:type="pct"/>
          </w:tcPr>
          <w:p w14:paraId="2EE2FE08" w14:textId="77777777" w:rsidR="000758D9" w:rsidRPr="006E489D" w:rsidRDefault="000758D9" w:rsidP="000758D9">
            <w:pPr>
              <w:jc w:val="center"/>
            </w:pPr>
            <w:r w:rsidRPr="006E489D">
              <w:t>1</w:t>
            </w:r>
          </w:p>
        </w:tc>
      </w:tr>
      <w:tr w:rsidR="000758D9" w:rsidRPr="006E489D" w14:paraId="63EDF7BB" w14:textId="77777777" w:rsidTr="00BA0CAE">
        <w:trPr>
          <w:trHeight w:val="390"/>
        </w:trPr>
        <w:tc>
          <w:tcPr>
            <w:tcW w:w="2395" w:type="pct"/>
            <w:gridSpan w:val="2"/>
            <w:vAlign w:val="center"/>
          </w:tcPr>
          <w:p w14:paraId="6D8332C7" w14:textId="77777777" w:rsidR="000758D9" w:rsidRPr="006E489D" w:rsidRDefault="000758D9" w:rsidP="00BA0CAE">
            <w:r w:rsidRPr="006E489D">
              <w:t>Время закрытия после закрытия ИК, не более</w:t>
            </w:r>
          </w:p>
        </w:tc>
        <w:tc>
          <w:tcPr>
            <w:tcW w:w="876" w:type="pct"/>
          </w:tcPr>
          <w:p w14:paraId="5D4000D7" w14:textId="77777777" w:rsidR="000758D9" w:rsidRPr="006E489D" w:rsidRDefault="000758D9" w:rsidP="000758D9">
            <w:pPr>
              <w:jc w:val="center"/>
            </w:pPr>
          </w:p>
        </w:tc>
        <w:tc>
          <w:tcPr>
            <w:tcW w:w="728" w:type="pct"/>
          </w:tcPr>
          <w:p w14:paraId="7B6D1E61" w14:textId="77777777" w:rsidR="000758D9" w:rsidRPr="006E489D" w:rsidRDefault="000758D9" w:rsidP="000758D9">
            <w:pPr>
              <w:jc w:val="center"/>
            </w:pPr>
            <w:r w:rsidRPr="006E489D">
              <w:t>с</w:t>
            </w:r>
          </w:p>
        </w:tc>
        <w:tc>
          <w:tcPr>
            <w:tcW w:w="1001" w:type="pct"/>
          </w:tcPr>
          <w:p w14:paraId="24336D1F" w14:textId="77777777" w:rsidR="000758D9" w:rsidRPr="006E489D" w:rsidRDefault="000758D9" w:rsidP="000758D9">
            <w:pPr>
              <w:jc w:val="center"/>
            </w:pPr>
            <w:r w:rsidRPr="006E489D">
              <w:t>2</w:t>
            </w:r>
          </w:p>
        </w:tc>
      </w:tr>
      <w:tr w:rsidR="000758D9" w:rsidRPr="006E489D" w14:paraId="0996757F" w14:textId="77777777" w:rsidTr="00BA0CAE">
        <w:trPr>
          <w:trHeight w:val="375"/>
        </w:trPr>
        <w:tc>
          <w:tcPr>
            <w:tcW w:w="2395" w:type="pct"/>
            <w:gridSpan w:val="2"/>
            <w:vAlign w:val="center"/>
          </w:tcPr>
          <w:p w14:paraId="3B45A6FD" w14:textId="77777777" w:rsidR="000758D9" w:rsidRPr="006E489D" w:rsidRDefault="000758D9" w:rsidP="00BA0CAE">
            <w:r w:rsidRPr="006E489D">
              <w:t>Давление закрытия</w:t>
            </w:r>
          </w:p>
        </w:tc>
        <w:tc>
          <w:tcPr>
            <w:tcW w:w="876" w:type="pct"/>
          </w:tcPr>
          <w:p w14:paraId="7A23FA85" w14:textId="77777777" w:rsidR="000758D9" w:rsidRPr="006E489D" w:rsidRDefault="000758D9" w:rsidP="000758D9">
            <w:pPr>
              <w:jc w:val="center"/>
            </w:pPr>
            <w:proofErr w:type="spellStart"/>
            <w:r w:rsidRPr="006E489D">
              <w:t>P</w:t>
            </w:r>
            <w:r w:rsidRPr="0065129B">
              <w:rPr>
                <w:vertAlign w:val="subscript"/>
              </w:rPr>
              <w:t>зак</w:t>
            </w:r>
            <w:proofErr w:type="spellEnd"/>
            <w:r w:rsidRPr="0065129B">
              <w:rPr>
                <w:vertAlign w:val="subscript"/>
              </w:rPr>
              <w:t>.</w:t>
            </w:r>
          </w:p>
        </w:tc>
        <w:tc>
          <w:tcPr>
            <w:tcW w:w="728" w:type="pct"/>
          </w:tcPr>
          <w:p w14:paraId="514EAC83" w14:textId="77777777" w:rsidR="000758D9" w:rsidRPr="006E489D" w:rsidRDefault="000758D9" w:rsidP="000758D9">
            <w:pPr>
              <w:jc w:val="center"/>
            </w:pPr>
            <w:r w:rsidRPr="006E489D">
              <w:t>МПа</w:t>
            </w:r>
          </w:p>
        </w:tc>
        <w:tc>
          <w:tcPr>
            <w:tcW w:w="1001" w:type="pct"/>
          </w:tcPr>
          <w:p w14:paraId="523D0284" w14:textId="77777777" w:rsidR="000758D9" w:rsidRPr="006E489D" w:rsidRDefault="000758D9" w:rsidP="000758D9">
            <w:pPr>
              <w:jc w:val="center"/>
            </w:pPr>
            <w:r w:rsidRPr="006E489D">
              <w:t>6,86</w:t>
            </w:r>
          </w:p>
        </w:tc>
      </w:tr>
    </w:tbl>
    <w:p w14:paraId="5D375873" w14:textId="77777777" w:rsidR="000758D9" w:rsidRPr="00700358" w:rsidRDefault="000758D9" w:rsidP="00700358">
      <w:pPr>
        <w:pStyle w:val="af2"/>
      </w:pPr>
      <w:r w:rsidRPr="00700358">
        <w:t>Примечания</w:t>
      </w:r>
    </w:p>
    <w:p w14:paraId="2F490D3E" w14:textId="77777777" w:rsidR="000758D9" w:rsidRPr="003407F4" w:rsidRDefault="000758D9" w:rsidP="00700358">
      <w:pPr>
        <w:pStyle w:val="af"/>
      </w:pPr>
      <w:r w:rsidRPr="003407F4">
        <w:t>Условные обозначения:</w:t>
      </w:r>
    </w:p>
    <w:p w14:paraId="208DD8B8" w14:textId="77777777" w:rsidR="000758D9" w:rsidRPr="00700358" w:rsidRDefault="00DC6947" w:rsidP="00700358">
      <w:pPr>
        <w:pStyle w:val="af"/>
      </w:pPr>
      <w:r w:rsidRPr="00700358">
        <w:t>*</w:t>
      </w:r>
      <w:r w:rsidR="000758D9" w:rsidRPr="00700358">
        <w:t xml:space="preserve"> – Рабочая среда в соответствии с приложением №</w:t>
      </w:r>
      <w:r w:rsidR="00440193" w:rsidRPr="00700358">
        <w:t>4 к</w:t>
      </w:r>
      <w:r w:rsidR="000758D9" w:rsidRPr="00700358">
        <w:t xml:space="preserve"> письму ФГУП АЭП №40-400.23/225</w:t>
      </w:r>
      <w:r w:rsidR="00440193" w:rsidRPr="00700358">
        <w:t>7 о</w:t>
      </w:r>
      <w:r w:rsidR="000758D9" w:rsidRPr="00700358">
        <w:t>т 27.02.200</w:t>
      </w:r>
      <w:r w:rsidR="00440193" w:rsidRPr="00700358">
        <w:t>6 г</w:t>
      </w:r>
      <w:r w:rsidR="000758D9" w:rsidRPr="00700358">
        <w:t>.:</w:t>
      </w:r>
    </w:p>
    <w:p w14:paraId="7CBFD279" w14:textId="77777777" w:rsidR="000758D9" w:rsidRPr="003407F4" w:rsidRDefault="000758D9" w:rsidP="00700358">
      <w:pPr>
        <w:pStyle w:val="af"/>
      </w:pPr>
      <w:r w:rsidRPr="003407F4">
        <w:t>насыщенный пар, паровод</w:t>
      </w:r>
      <w:r w:rsidR="00DC6947" w:rsidRPr="003407F4">
        <w:t>я</w:t>
      </w:r>
      <w:r w:rsidRPr="003407F4">
        <w:t>ная смесь, вода на линии насыщения.</w:t>
      </w:r>
    </w:p>
    <w:p w14:paraId="65FA5EAC" w14:textId="77777777" w:rsidR="000758D9" w:rsidRPr="003407F4" w:rsidRDefault="000758D9" w:rsidP="00700358">
      <w:pPr>
        <w:pStyle w:val="af"/>
      </w:pPr>
      <w:r w:rsidRPr="003407F4">
        <w:t>Увеличение уровня гамма-фона в аварийном паропроводе может достигать величины 10-</w:t>
      </w:r>
      <w:r w:rsidR="00440193" w:rsidRPr="003407F4">
        <w:t>3</w:t>
      </w:r>
      <w:r w:rsidR="00440193">
        <w:t> </w:t>
      </w:r>
      <w:proofErr w:type="spellStart"/>
      <w:r w:rsidR="00440193" w:rsidRPr="003407F4">
        <w:t>м</w:t>
      </w:r>
      <w:r w:rsidRPr="003407F4">
        <w:t>Зв</w:t>
      </w:r>
      <w:proofErr w:type="spellEnd"/>
      <w:r w:rsidRPr="003407F4">
        <w:t>/ч.</w:t>
      </w:r>
    </w:p>
    <w:p w14:paraId="510EC9EB" w14:textId="77777777" w:rsidR="000758D9" w:rsidRPr="003407F4" w:rsidRDefault="000758D9" w:rsidP="00700358">
      <w:pPr>
        <w:pStyle w:val="af"/>
      </w:pPr>
      <w:r w:rsidRPr="003407F4">
        <w:t>*</w:t>
      </w:r>
      <w:r w:rsidR="00DC6947" w:rsidRPr="003407F4">
        <w:t>*</w:t>
      </w:r>
      <w:r w:rsidRPr="003407F4">
        <w:t xml:space="preserve"> </w:t>
      </w:r>
      <w:r w:rsidR="00DC6947" w:rsidRPr="003407F4">
        <w:t>–</w:t>
      </w:r>
      <w:r w:rsidRPr="003407F4">
        <w:t xml:space="preserve"> в числителе указано давление открытия первого ИПУ, в знаменателе</w:t>
      </w:r>
      <w:r w:rsidR="003407F4">
        <w:t xml:space="preserve"> – </w:t>
      </w:r>
      <w:r w:rsidRPr="003407F4">
        <w:t>второго ИПУ (давление уточняется с учетом п. 1.3.9 ТУ 37-050-05015348-2006.</w:t>
      </w:r>
    </w:p>
    <w:p w14:paraId="3F65299E" w14:textId="77777777" w:rsidR="000758D9" w:rsidRDefault="000758D9" w:rsidP="00700358">
      <w:pPr>
        <w:pStyle w:val="a0"/>
      </w:pPr>
      <w:r>
        <w:t>Тип корпуса:</w:t>
      </w:r>
    </w:p>
    <w:p w14:paraId="26FA65CC" w14:textId="77777777" w:rsidR="000758D9" w:rsidRDefault="000758D9" w:rsidP="00700358">
      <w:pPr>
        <w:pStyle w:val="a0"/>
      </w:pPr>
      <w:r>
        <w:t xml:space="preserve">ГПК </w:t>
      </w:r>
      <w:r w:rsidR="003407F4">
        <w:rPr>
          <w:rFonts w:cstheme="minorHAnsi"/>
        </w:rPr>
        <w:t>–</w:t>
      </w:r>
      <w:r>
        <w:t xml:space="preserve"> проходной с двухсторонним подводом среды;</w:t>
      </w:r>
    </w:p>
    <w:p w14:paraId="6F1FFCF4" w14:textId="77777777" w:rsidR="000758D9" w:rsidRDefault="000758D9" w:rsidP="00700358">
      <w:pPr>
        <w:pStyle w:val="a0"/>
      </w:pPr>
      <w:r>
        <w:t>ИК</w:t>
      </w:r>
      <w:r w:rsidR="003407F4">
        <w:t xml:space="preserve"> – </w:t>
      </w:r>
      <w:r>
        <w:t>угловой с нижним подводом среды.</w:t>
      </w:r>
    </w:p>
    <w:p w14:paraId="3937FF2C" w14:textId="77777777" w:rsidR="000758D9" w:rsidRDefault="000758D9" w:rsidP="00700358">
      <w:pPr>
        <w:pStyle w:val="a0"/>
      </w:pPr>
      <w:r>
        <w:t>Ток, коммутируемый концевыми переключателями в цепях постоянного тока напряжением 24 В и 48 В, от 0,00</w:t>
      </w:r>
      <w:r w:rsidR="00440193">
        <w:t>1 д</w:t>
      </w:r>
      <w:r>
        <w:t>о 0,4 А.</w:t>
      </w:r>
    </w:p>
    <w:p w14:paraId="34450F6E" w14:textId="77777777" w:rsidR="00213DF7" w:rsidRDefault="000758D9" w:rsidP="00700358">
      <w:pPr>
        <w:pStyle w:val="a0"/>
      </w:pPr>
      <w:r>
        <w:t>Падения напряжения на замкнутых контактах переключателей при токе от 0,00</w:t>
      </w:r>
      <w:r w:rsidR="00440193">
        <w:t>1 д</w:t>
      </w:r>
      <w:r>
        <w:t>о 0,4 А</w:t>
      </w:r>
      <w:r w:rsidR="003407F4">
        <w:t xml:space="preserve"> – </w:t>
      </w:r>
      <w:r>
        <w:t>не более</w:t>
      </w:r>
      <w:r w:rsidR="003407F4">
        <w:t xml:space="preserve"> – </w:t>
      </w:r>
      <w:r>
        <w:t>0,25В.</w:t>
      </w:r>
    </w:p>
    <w:p w14:paraId="586DBDA2" w14:textId="77777777" w:rsidR="00686E51" w:rsidRPr="001C74E0" w:rsidRDefault="00686E51" w:rsidP="00686E51">
      <w:pPr>
        <w:pStyle w:val="ad"/>
      </w:pPr>
      <w:r>
        <w:t xml:space="preserve">Таблица </w:t>
      </w:r>
      <w:r w:rsidR="00A93407">
        <w:rPr>
          <w:noProof/>
        </w:rPr>
        <w:fldChar w:fldCharType="begin"/>
      </w:r>
      <w:r w:rsidR="00A93407">
        <w:rPr>
          <w:noProof/>
        </w:rPr>
        <w:instrText xml:space="preserve"> SEQ Таблица \* ARABIC \s 1 </w:instrText>
      </w:r>
      <w:r w:rsidR="00A93407">
        <w:rPr>
          <w:noProof/>
        </w:rPr>
        <w:fldChar w:fldCharType="separate"/>
      </w:r>
      <w:r w:rsidR="001E74EF">
        <w:rPr>
          <w:noProof/>
        </w:rPr>
        <w:t>2</w:t>
      </w:r>
      <w:r w:rsidR="00A93407">
        <w:rPr>
          <w:noProof/>
        </w:rPr>
        <w:fldChar w:fldCharType="end"/>
      </w:r>
      <w:r>
        <w:t xml:space="preserve"> – </w:t>
      </w:r>
      <w:r w:rsidR="00213DF7" w:rsidRPr="00213DF7">
        <w:t xml:space="preserve">Технические </w:t>
      </w:r>
      <w:r w:rsidR="000758D9">
        <w:t>характеристики импульсного клапана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580"/>
        <w:gridCol w:w="3100"/>
      </w:tblGrid>
      <w:tr w:rsidR="000758D9" w:rsidRPr="006E489D" w14:paraId="06BEA165" w14:textId="77777777" w:rsidTr="00700358">
        <w:trPr>
          <w:jc w:val="center"/>
        </w:trPr>
        <w:tc>
          <w:tcPr>
            <w:tcW w:w="2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0E56B" w14:textId="77777777" w:rsidR="000758D9" w:rsidRPr="006E489D" w:rsidRDefault="00DC6947" w:rsidP="000758D9">
            <w:r>
              <w:t>Номинальный</w:t>
            </w:r>
            <w:r w:rsidR="000758D9" w:rsidRPr="006E489D">
              <w:t xml:space="preserve"> проход DN, мм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3DED1F" w14:textId="77777777" w:rsidR="000758D9" w:rsidRPr="006E489D" w:rsidRDefault="000758D9" w:rsidP="000758D9">
            <w:r w:rsidRPr="006E489D">
              <w:t>32</w:t>
            </w:r>
          </w:p>
        </w:tc>
      </w:tr>
      <w:tr w:rsidR="000758D9" w:rsidRPr="006E489D" w14:paraId="7B65C723" w14:textId="77777777" w:rsidTr="00700358">
        <w:trPr>
          <w:jc w:val="center"/>
        </w:trPr>
        <w:tc>
          <w:tcPr>
            <w:tcW w:w="2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25F28" w14:textId="77777777" w:rsidR="000758D9" w:rsidRPr="006E489D" w:rsidRDefault="000758D9" w:rsidP="000758D9">
            <w:r w:rsidRPr="006E489D">
              <w:t>Рабочая среда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49559A" w14:textId="77777777" w:rsidR="000758D9" w:rsidRPr="006E489D" w:rsidRDefault="000758D9" w:rsidP="000758D9">
            <w:r w:rsidRPr="006E489D">
              <w:t>пар</w:t>
            </w:r>
          </w:p>
        </w:tc>
      </w:tr>
      <w:tr w:rsidR="000758D9" w:rsidRPr="006E489D" w14:paraId="53FA58D8" w14:textId="77777777" w:rsidTr="00700358">
        <w:trPr>
          <w:jc w:val="center"/>
        </w:trPr>
        <w:tc>
          <w:tcPr>
            <w:tcW w:w="2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593E3" w14:textId="77777777" w:rsidR="000758D9" w:rsidRPr="006E489D" w:rsidRDefault="000758D9" w:rsidP="000758D9">
            <w:r w:rsidRPr="006E489D">
              <w:t>Рабочая температура, t</w:t>
            </w:r>
            <w:r w:rsidR="00DC627D">
              <w:t>,</w:t>
            </w:r>
            <w:r w:rsidRPr="006E489D">
              <w:t xml:space="preserve"> </w:t>
            </w:r>
            <w:r w:rsidR="00DC627D">
              <w:t>°</w:t>
            </w:r>
            <w:r w:rsidRPr="006E489D">
              <w:t>C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571CD8" w14:textId="77777777" w:rsidR="000758D9" w:rsidRPr="006E489D" w:rsidRDefault="000758D9" w:rsidP="000758D9">
            <w:r w:rsidRPr="006E489D">
              <w:t>190</w:t>
            </w:r>
          </w:p>
        </w:tc>
      </w:tr>
      <w:tr w:rsidR="000758D9" w:rsidRPr="006E489D" w14:paraId="00EFFA20" w14:textId="77777777" w:rsidTr="00700358">
        <w:trPr>
          <w:jc w:val="center"/>
        </w:trPr>
        <w:tc>
          <w:tcPr>
            <w:tcW w:w="2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28" w14:textId="77777777" w:rsidR="000758D9" w:rsidRPr="006E489D" w:rsidRDefault="000758D9" w:rsidP="000758D9">
            <w:r w:rsidRPr="006E489D">
              <w:t>Рабочее давление Р, МПа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5758A2" w14:textId="77777777" w:rsidR="000758D9" w:rsidRPr="006E489D" w:rsidRDefault="000758D9" w:rsidP="000758D9">
            <w:r w:rsidRPr="006E489D">
              <w:t>1,01; 1,1</w:t>
            </w:r>
          </w:p>
        </w:tc>
      </w:tr>
      <w:tr w:rsidR="000758D9" w:rsidRPr="006E489D" w14:paraId="526B37D4" w14:textId="77777777" w:rsidTr="00700358">
        <w:trPr>
          <w:jc w:val="center"/>
        </w:trPr>
        <w:tc>
          <w:tcPr>
            <w:tcW w:w="2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B44BE" w14:textId="77777777" w:rsidR="000758D9" w:rsidRPr="006E489D" w:rsidRDefault="000758D9" w:rsidP="000758D9">
            <w:r w:rsidRPr="006E489D">
              <w:t xml:space="preserve">Расчетная температура </w:t>
            </w:r>
            <w:proofErr w:type="spellStart"/>
            <w:r w:rsidRPr="006E489D">
              <w:t>tр</w:t>
            </w:r>
            <w:proofErr w:type="spellEnd"/>
            <w:r w:rsidR="00DC627D">
              <w:t>,</w:t>
            </w:r>
            <w:r w:rsidRPr="006E489D">
              <w:t xml:space="preserve"> </w:t>
            </w:r>
            <w:r w:rsidR="00DC627D">
              <w:t>°</w:t>
            </w:r>
            <w:r w:rsidRPr="006E489D">
              <w:t>C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68D974" w14:textId="77777777" w:rsidR="000758D9" w:rsidRPr="006E489D" w:rsidRDefault="000758D9" w:rsidP="000758D9">
            <w:r w:rsidRPr="006E489D">
              <w:t>190</w:t>
            </w:r>
          </w:p>
        </w:tc>
      </w:tr>
      <w:tr w:rsidR="000758D9" w:rsidRPr="006E489D" w14:paraId="7F9D4EBA" w14:textId="77777777" w:rsidTr="00700358">
        <w:trPr>
          <w:jc w:val="center"/>
        </w:trPr>
        <w:tc>
          <w:tcPr>
            <w:tcW w:w="2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9ABD6" w14:textId="77777777" w:rsidR="000758D9" w:rsidRPr="006E489D" w:rsidRDefault="000758D9" w:rsidP="000758D9">
            <w:r w:rsidRPr="006E489D">
              <w:t xml:space="preserve">Расчетное давление </w:t>
            </w:r>
            <w:proofErr w:type="spellStart"/>
            <w:r w:rsidRPr="006E489D">
              <w:t>Рр</w:t>
            </w:r>
            <w:proofErr w:type="spellEnd"/>
            <w:r w:rsidRPr="006E489D">
              <w:t>, МПа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521932" w14:textId="77777777" w:rsidR="000758D9" w:rsidRPr="006E489D" w:rsidRDefault="000758D9" w:rsidP="000758D9">
            <w:r w:rsidRPr="006E489D">
              <w:t>1,25; 1,48</w:t>
            </w:r>
          </w:p>
        </w:tc>
      </w:tr>
      <w:tr w:rsidR="000758D9" w:rsidRPr="006E489D" w14:paraId="0442EAE0" w14:textId="77777777" w:rsidTr="00700358">
        <w:trPr>
          <w:jc w:val="center"/>
        </w:trPr>
        <w:tc>
          <w:tcPr>
            <w:tcW w:w="2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24549" w14:textId="77777777" w:rsidR="000758D9" w:rsidRPr="006E489D" w:rsidRDefault="000758D9" w:rsidP="000758D9">
            <w:r w:rsidRPr="006E489D">
              <w:t xml:space="preserve">Давление открытия </w:t>
            </w:r>
            <w:proofErr w:type="spellStart"/>
            <w:r w:rsidRPr="006E489D">
              <w:t>Ротк</w:t>
            </w:r>
            <w:proofErr w:type="spellEnd"/>
            <w:r w:rsidRPr="006E489D">
              <w:t>, МПа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88DAE9" w14:textId="77777777" w:rsidR="000758D9" w:rsidRPr="006E489D" w:rsidRDefault="000758D9" w:rsidP="000758D9">
            <w:r w:rsidRPr="006E489D">
              <w:t>1,16; 1,26</w:t>
            </w:r>
          </w:p>
        </w:tc>
      </w:tr>
      <w:tr w:rsidR="000758D9" w:rsidRPr="006E489D" w14:paraId="350C5C98" w14:textId="77777777" w:rsidTr="00700358">
        <w:trPr>
          <w:jc w:val="center"/>
        </w:trPr>
        <w:tc>
          <w:tcPr>
            <w:tcW w:w="2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938C4" w14:textId="77777777" w:rsidR="000758D9" w:rsidRPr="006E489D" w:rsidRDefault="000758D9" w:rsidP="000758D9">
            <w:r w:rsidRPr="006E489D">
              <w:lastRenderedPageBreak/>
              <w:t xml:space="preserve">Давление обратной посадки </w:t>
            </w:r>
            <w:proofErr w:type="spellStart"/>
            <w:r w:rsidRPr="006E489D">
              <w:t>Роп</w:t>
            </w:r>
            <w:proofErr w:type="spellEnd"/>
            <w:r w:rsidRPr="006E489D">
              <w:t>,</w:t>
            </w:r>
            <w:r w:rsidR="00DC627D">
              <w:t xml:space="preserve"> </w:t>
            </w:r>
            <w:r w:rsidRPr="006E489D">
              <w:t>МПа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43832F" w14:textId="77777777" w:rsidR="000758D9" w:rsidRPr="006E489D" w:rsidRDefault="000758D9" w:rsidP="000758D9">
            <w:r w:rsidRPr="006E489D">
              <w:sym w:font="Symbol" w:char="F0B3"/>
            </w:r>
            <w:r w:rsidRPr="006E489D">
              <w:t>0,91</w:t>
            </w:r>
          </w:p>
        </w:tc>
      </w:tr>
      <w:tr w:rsidR="000758D9" w:rsidRPr="006E489D" w14:paraId="577D826A" w14:textId="77777777" w:rsidTr="00700358">
        <w:trPr>
          <w:jc w:val="center"/>
        </w:trPr>
        <w:tc>
          <w:tcPr>
            <w:tcW w:w="2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907BD" w14:textId="77777777" w:rsidR="000758D9" w:rsidRPr="006E489D" w:rsidRDefault="000758D9" w:rsidP="000758D9">
            <w:r w:rsidRPr="006E489D">
              <w:t xml:space="preserve">Момент затяжки гаек поз.17 </w:t>
            </w:r>
            <w:proofErr w:type="spellStart"/>
            <w:r w:rsidRPr="006E489D">
              <w:t>Мкр</w:t>
            </w:r>
            <w:proofErr w:type="spellEnd"/>
            <w:r w:rsidR="00DC627D">
              <w:t>,</w:t>
            </w:r>
            <w:r w:rsidRPr="006E489D">
              <w:t xml:space="preserve"> Н</w:t>
            </w:r>
            <w:r w:rsidR="00DC627D">
              <w:t>*</w:t>
            </w:r>
            <w:r w:rsidRPr="006E489D">
              <w:t>м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BAB34E" w14:textId="77777777" w:rsidR="000758D9" w:rsidRPr="006E489D" w:rsidRDefault="000758D9" w:rsidP="000758D9">
            <w:r w:rsidRPr="006E489D">
              <w:t xml:space="preserve">84 </w:t>
            </w:r>
            <w:r w:rsidRPr="006E489D">
              <w:sym w:font="Symbol" w:char="F0B1"/>
            </w:r>
            <w:r w:rsidRPr="006E489D">
              <w:t xml:space="preserve"> 4,2</w:t>
            </w:r>
          </w:p>
        </w:tc>
      </w:tr>
      <w:tr w:rsidR="000758D9" w:rsidRPr="006E489D" w14:paraId="5F698188" w14:textId="77777777" w:rsidTr="00700358">
        <w:trPr>
          <w:jc w:val="center"/>
        </w:trPr>
        <w:tc>
          <w:tcPr>
            <w:tcW w:w="2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0F680" w14:textId="77777777" w:rsidR="000758D9" w:rsidRPr="006E489D" w:rsidRDefault="000758D9" w:rsidP="000758D9">
            <w:r w:rsidRPr="006E489D">
              <w:t xml:space="preserve">Момент затяжки гаек поз.16 </w:t>
            </w:r>
            <w:proofErr w:type="spellStart"/>
            <w:r w:rsidRPr="006E489D">
              <w:t>Мкр</w:t>
            </w:r>
            <w:proofErr w:type="spellEnd"/>
            <w:r w:rsidR="00DC627D">
              <w:t>,</w:t>
            </w:r>
            <w:r w:rsidRPr="006E489D">
              <w:t xml:space="preserve"> Н</w:t>
            </w:r>
            <w:r w:rsidR="00DC627D">
              <w:t>*</w:t>
            </w:r>
            <w:r w:rsidRPr="006E489D">
              <w:t>м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FD45C0" w14:textId="77777777" w:rsidR="000758D9" w:rsidRPr="006E489D" w:rsidRDefault="000758D9" w:rsidP="000758D9">
            <w:r w:rsidRPr="006E489D">
              <w:t xml:space="preserve">55 </w:t>
            </w:r>
            <w:r w:rsidRPr="006E489D">
              <w:sym w:font="Symbol" w:char="F0B1"/>
            </w:r>
            <w:r w:rsidRPr="006E489D">
              <w:t xml:space="preserve"> 2,75</w:t>
            </w:r>
          </w:p>
        </w:tc>
      </w:tr>
      <w:tr w:rsidR="000758D9" w:rsidRPr="006E489D" w14:paraId="4E73E749" w14:textId="77777777" w:rsidTr="00700358">
        <w:trPr>
          <w:jc w:val="center"/>
        </w:trPr>
        <w:tc>
          <w:tcPr>
            <w:tcW w:w="2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B33BE" w14:textId="77777777" w:rsidR="000758D9" w:rsidRPr="006E489D" w:rsidRDefault="000758D9" w:rsidP="000758D9">
            <w:r w:rsidRPr="006E489D">
              <w:t>Ход клапана h, мм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1CEB18" w14:textId="77777777" w:rsidR="000758D9" w:rsidRPr="006E489D" w:rsidRDefault="000758D9" w:rsidP="000758D9">
            <w:r w:rsidRPr="006E489D">
              <w:t>3±0,5</w:t>
            </w:r>
          </w:p>
        </w:tc>
      </w:tr>
      <w:tr w:rsidR="000758D9" w:rsidRPr="006E489D" w14:paraId="71BE5015" w14:textId="77777777" w:rsidTr="00700358">
        <w:trPr>
          <w:jc w:val="center"/>
        </w:trPr>
        <w:tc>
          <w:tcPr>
            <w:tcW w:w="2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CC731" w14:textId="77777777" w:rsidR="000758D9" w:rsidRPr="006E489D" w:rsidRDefault="000758D9" w:rsidP="000758D9">
            <w:r w:rsidRPr="006E489D">
              <w:t>h1,мм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27D51" w14:textId="77777777" w:rsidR="000758D9" w:rsidRPr="006E489D" w:rsidRDefault="000758D9" w:rsidP="000758D9">
            <w:r w:rsidRPr="006E489D">
              <w:t>46</w:t>
            </w:r>
            <w:r w:rsidRPr="006E489D">
              <w:sym w:font="Symbol" w:char="F0B1"/>
            </w:r>
            <w:r w:rsidRPr="006E489D">
              <w:t>1</w:t>
            </w:r>
          </w:p>
        </w:tc>
      </w:tr>
      <w:tr w:rsidR="000758D9" w:rsidRPr="006E489D" w14:paraId="7A544AFD" w14:textId="77777777" w:rsidTr="00700358">
        <w:trPr>
          <w:jc w:val="center"/>
        </w:trPr>
        <w:tc>
          <w:tcPr>
            <w:tcW w:w="2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336A8" w14:textId="77777777" w:rsidR="000758D9" w:rsidRPr="006E489D" w:rsidRDefault="000758D9" w:rsidP="000758D9">
            <w:r w:rsidRPr="006E489D">
              <w:t>Масса, кг, не более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24A82B" w14:textId="77777777" w:rsidR="000758D9" w:rsidRPr="006E489D" w:rsidRDefault="000758D9" w:rsidP="000758D9">
            <w:r w:rsidRPr="006E489D">
              <w:t>110</w:t>
            </w:r>
          </w:p>
        </w:tc>
      </w:tr>
    </w:tbl>
    <w:p w14:paraId="099D74F5" w14:textId="77777777" w:rsidR="00686E51" w:rsidRDefault="00771EE8" w:rsidP="00C3726B">
      <w:pPr>
        <w:pStyle w:val="2"/>
      </w:pPr>
      <w:bookmarkStart w:id="10" w:name="_Toc88122202"/>
      <w:r w:rsidRPr="00771EE8">
        <w:t>Состав ИПУ ПГ</w:t>
      </w:r>
      <w:bookmarkEnd w:id="10"/>
    </w:p>
    <w:bookmarkEnd w:id="7"/>
    <w:p w14:paraId="4914A919" w14:textId="77777777" w:rsidR="00DC627D" w:rsidRDefault="00DC627D" w:rsidP="00700358">
      <w:pPr>
        <w:pStyle w:val="a0"/>
      </w:pPr>
      <w:r w:rsidRPr="00DC627D">
        <w:t xml:space="preserve">Составные элементы </w:t>
      </w:r>
      <w:r>
        <w:t>импульсного</w:t>
      </w:r>
      <w:r w:rsidRPr="00DC627D">
        <w:t xml:space="preserve"> клапана представлены на рисунк</w:t>
      </w:r>
      <w:r>
        <w:t xml:space="preserve">е </w:t>
      </w:r>
      <w:r w:rsidR="00D72923">
        <w:t xml:space="preserve">(см. </w:t>
      </w:r>
      <w:r w:rsidR="00D72923">
        <w:fldChar w:fldCharType="begin"/>
      </w:r>
      <w:r w:rsidR="00D72923">
        <w:instrText xml:space="preserve"> REF _Ref23164597 \h </w:instrText>
      </w:r>
      <w:r w:rsidR="00D72923">
        <w:fldChar w:fldCharType="separate"/>
      </w:r>
      <w:r w:rsidR="00D72923">
        <w:t xml:space="preserve">Рисунок </w:t>
      </w:r>
      <w:r w:rsidR="00D72923">
        <w:rPr>
          <w:noProof/>
        </w:rPr>
        <w:t>2</w:t>
      </w:r>
      <w:r w:rsidR="00D72923">
        <w:fldChar w:fldCharType="end"/>
      </w:r>
      <w:r w:rsidR="00D72923">
        <w:t>)</w:t>
      </w:r>
      <w:r w:rsidRPr="00DC627D">
        <w:t>:</w:t>
      </w:r>
    </w:p>
    <w:p w14:paraId="38A7F48E" w14:textId="77777777" w:rsidR="00DC627D" w:rsidRDefault="00DC627D" w:rsidP="00700358">
      <w:pPr>
        <w:pStyle w:val="a"/>
      </w:pPr>
      <w:r>
        <w:t>корпус</w:t>
      </w:r>
      <w:r w:rsidR="003407F4">
        <w:t xml:space="preserve"> – </w:t>
      </w:r>
      <w:r>
        <w:t>поз.1,</w:t>
      </w:r>
    </w:p>
    <w:p w14:paraId="1E5DC893" w14:textId="77777777" w:rsidR="00DC627D" w:rsidRDefault="00DC627D" w:rsidP="00700358">
      <w:pPr>
        <w:pStyle w:val="a"/>
      </w:pPr>
      <w:r>
        <w:t>тарелка</w:t>
      </w:r>
      <w:r w:rsidR="003407F4">
        <w:t xml:space="preserve"> – </w:t>
      </w:r>
      <w:r>
        <w:t>поз.2,</w:t>
      </w:r>
    </w:p>
    <w:p w14:paraId="0EE472D7" w14:textId="77777777" w:rsidR="00DC627D" w:rsidRDefault="00DC627D" w:rsidP="00700358">
      <w:pPr>
        <w:pStyle w:val="a"/>
      </w:pPr>
      <w:r>
        <w:t>кожух верхний</w:t>
      </w:r>
      <w:r w:rsidR="003407F4">
        <w:t xml:space="preserve"> – </w:t>
      </w:r>
      <w:r>
        <w:t>поз.3,</w:t>
      </w:r>
    </w:p>
    <w:p w14:paraId="6D1667DC" w14:textId="77777777" w:rsidR="00DC627D" w:rsidRDefault="00DC627D" w:rsidP="00700358">
      <w:pPr>
        <w:pStyle w:val="a"/>
      </w:pPr>
      <w:r>
        <w:t>шток</w:t>
      </w:r>
      <w:r w:rsidR="003407F4">
        <w:t xml:space="preserve"> – </w:t>
      </w:r>
      <w:r>
        <w:t>поз.4,</w:t>
      </w:r>
    </w:p>
    <w:p w14:paraId="0F9B6740" w14:textId="77777777" w:rsidR="00DC627D" w:rsidRDefault="00DC627D" w:rsidP="00700358">
      <w:pPr>
        <w:pStyle w:val="a"/>
      </w:pPr>
      <w:r>
        <w:t>сухарь</w:t>
      </w:r>
      <w:r w:rsidR="003407F4">
        <w:t xml:space="preserve"> – </w:t>
      </w:r>
      <w:r>
        <w:t>поз. 5,</w:t>
      </w:r>
    </w:p>
    <w:p w14:paraId="57D4AD55" w14:textId="77777777" w:rsidR="00DC627D" w:rsidRDefault="00DC627D" w:rsidP="00700358">
      <w:pPr>
        <w:pStyle w:val="a"/>
      </w:pPr>
      <w:r>
        <w:t>обойма наружная</w:t>
      </w:r>
      <w:r w:rsidR="003407F4">
        <w:t xml:space="preserve"> – </w:t>
      </w:r>
      <w:r>
        <w:t>поз.6,</w:t>
      </w:r>
    </w:p>
    <w:p w14:paraId="150A80BB" w14:textId="77777777" w:rsidR="00DC627D" w:rsidRDefault="00DC627D" w:rsidP="00700358">
      <w:pPr>
        <w:pStyle w:val="a"/>
      </w:pPr>
      <w:r>
        <w:t>втулка регулирующая</w:t>
      </w:r>
      <w:r w:rsidR="003407F4">
        <w:t xml:space="preserve"> – </w:t>
      </w:r>
      <w:r>
        <w:t>поз.8,</w:t>
      </w:r>
    </w:p>
    <w:p w14:paraId="4EF93A28" w14:textId="77777777" w:rsidR="00DC627D" w:rsidRDefault="00DC627D" w:rsidP="00700358">
      <w:pPr>
        <w:pStyle w:val="a"/>
      </w:pPr>
      <w:r>
        <w:t>планка-поз.9,</w:t>
      </w:r>
    </w:p>
    <w:p w14:paraId="4A390186" w14:textId="77777777" w:rsidR="00DC627D" w:rsidRDefault="00DC627D" w:rsidP="00700358">
      <w:pPr>
        <w:pStyle w:val="a"/>
      </w:pPr>
      <w:r>
        <w:t>гайки -поз.10, 16. 17,</w:t>
      </w:r>
    </w:p>
    <w:p w14:paraId="07FC483A" w14:textId="77777777" w:rsidR="00DC627D" w:rsidRDefault="00DC627D" w:rsidP="00700358">
      <w:pPr>
        <w:pStyle w:val="a"/>
      </w:pPr>
      <w:r>
        <w:t>болты-поз. 11, 19, 38, 40,</w:t>
      </w:r>
    </w:p>
    <w:p w14:paraId="746B84AD" w14:textId="77777777" w:rsidR="00DC627D" w:rsidRDefault="00DC627D" w:rsidP="00700358">
      <w:pPr>
        <w:pStyle w:val="a"/>
      </w:pPr>
      <w:r>
        <w:t>муфта-поз.12,</w:t>
      </w:r>
    </w:p>
    <w:p w14:paraId="5BCDD61C" w14:textId="77777777" w:rsidR="00DC627D" w:rsidRDefault="00DC627D" w:rsidP="00700358">
      <w:pPr>
        <w:pStyle w:val="a"/>
      </w:pPr>
      <w:r>
        <w:t>шпильки</w:t>
      </w:r>
      <w:r w:rsidR="003407F4">
        <w:t xml:space="preserve"> – </w:t>
      </w:r>
      <w:r>
        <w:t>поз. 13-15,</w:t>
      </w:r>
    </w:p>
    <w:p w14:paraId="029BD45B" w14:textId="77777777" w:rsidR="00DC627D" w:rsidRDefault="00DC627D" w:rsidP="00700358">
      <w:pPr>
        <w:pStyle w:val="a"/>
      </w:pPr>
      <w:r>
        <w:t>крышка</w:t>
      </w:r>
      <w:r w:rsidR="003407F4">
        <w:t xml:space="preserve"> – </w:t>
      </w:r>
      <w:r>
        <w:t>поз.20,</w:t>
      </w:r>
    </w:p>
    <w:p w14:paraId="2F2E54EB" w14:textId="77777777" w:rsidR="00DC627D" w:rsidRDefault="00DC627D" w:rsidP="00700358">
      <w:pPr>
        <w:pStyle w:val="a"/>
      </w:pPr>
      <w:r>
        <w:t>пластина-поз.21,</w:t>
      </w:r>
    </w:p>
    <w:p w14:paraId="1F7C7525" w14:textId="77777777" w:rsidR="00DC627D" w:rsidRDefault="00DC627D" w:rsidP="00700358">
      <w:pPr>
        <w:pStyle w:val="a"/>
      </w:pPr>
      <w:r>
        <w:t>гайка шлицевая</w:t>
      </w:r>
      <w:r w:rsidR="003407F4">
        <w:t xml:space="preserve"> – </w:t>
      </w:r>
      <w:r>
        <w:t>поз.22,</w:t>
      </w:r>
    </w:p>
    <w:p w14:paraId="04A6D8A6" w14:textId="77777777" w:rsidR="00DC627D" w:rsidRDefault="00DC627D" w:rsidP="00700358">
      <w:pPr>
        <w:pStyle w:val="a"/>
      </w:pPr>
      <w:r>
        <w:t>подшипник</w:t>
      </w:r>
      <w:r w:rsidR="003407F4">
        <w:t xml:space="preserve"> – </w:t>
      </w:r>
      <w:r>
        <w:t>поз.23,</w:t>
      </w:r>
    </w:p>
    <w:p w14:paraId="0FD2015E" w14:textId="77777777" w:rsidR="00DC627D" w:rsidRDefault="00DC627D" w:rsidP="00700358">
      <w:pPr>
        <w:pStyle w:val="a"/>
      </w:pPr>
      <w:r>
        <w:t>шайбы</w:t>
      </w:r>
      <w:r w:rsidR="003407F4">
        <w:t xml:space="preserve"> – </w:t>
      </w:r>
      <w:r>
        <w:t>поз.24</w:t>
      </w:r>
      <w:r w:rsidR="003407F4">
        <w:t xml:space="preserve"> – </w:t>
      </w:r>
      <w:r>
        <w:t>28,</w:t>
      </w:r>
    </w:p>
    <w:p w14:paraId="068B3B4F" w14:textId="77777777" w:rsidR="00DC627D" w:rsidRDefault="00DC627D" w:rsidP="00700358">
      <w:pPr>
        <w:pStyle w:val="a"/>
      </w:pPr>
      <w:r>
        <w:t>прокладочное уплотнение «корпус</w:t>
      </w:r>
      <w:r w:rsidR="003407F4">
        <w:t xml:space="preserve"> – </w:t>
      </w:r>
      <w:r>
        <w:t>сильфонный узел»</w:t>
      </w:r>
      <w:r w:rsidR="003407F4">
        <w:t xml:space="preserve"> – </w:t>
      </w:r>
      <w:r>
        <w:t>поз.29,</w:t>
      </w:r>
    </w:p>
    <w:p w14:paraId="266EF61B" w14:textId="77777777" w:rsidR="00DC627D" w:rsidRDefault="00DC627D" w:rsidP="00700358">
      <w:pPr>
        <w:pStyle w:val="a"/>
      </w:pPr>
      <w:r>
        <w:t>прокладочное уплотнение «корпус</w:t>
      </w:r>
      <w:r w:rsidR="003407F4">
        <w:t xml:space="preserve"> – </w:t>
      </w:r>
      <w:r>
        <w:t>фланец»</w:t>
      </w:r>
      <w:r w:rsidR="003407F4">
        <w:t xml:space="preserve"> – </w:t>
      </w:r>
      <w:r>
        <w:t>поз.30,</w:t>
      </w:r>
    </w:p>
    <w:p w14:paraId="09E42A53" w14:textId="77777777" w:rsidR="00DC627D" w:rsidRDefault="00DC627D" w:rsidP="00700358">
      <w:pPr>
        <w:pStyle w:val="a"/>
      </w:pPr>
      <w:r>
        <w:t>кожух нижний</w:t>
      </w:r>
      <w:r w:rsidR="003407F4">
        <w:t xml:space="preserve"> – </w:t>
      </w:r>
      <w:r>
        <w:t>поз.32,</w:t>
      </w:r>
    </w:p>
    <w:p w14:paraId="113874B1" w14:textId="77777777" w:rsidR="00DC627D" w:rsidRDefault="00DC627D" w:rsidP="00700358">
      <w:pPr>
        <w:pStyle w:val="a"/>
      </w:pPr>
      <w:r>
        <w:t>обойма-поз.33,</w:t>
      </w:r>
    </w:p>
    <w:p w14:paraId="3DE1692B" w14:textId="77777777" w:rsidR="00DC627D" w:rsidRDefault="00DC627D" w:rsidP="00700358">
      <w:pPr>
        <w:pStyle w:val="a"/>
      </w:pPr>
      <w:r>
        <w:t>плита-поз.34,</w:t>
      </w:r>
    </w:p>
    <w:p w14:paraId="0B8C5950" w14:textId="77777777" w:rsidR="00DC627D" w:rsidRDefault="00DC627D" w:rsidP="00700358">
      <w:pPr>
        <w:pStyle w:val="a"/>
      </w:pPr>
      <w:r>
        <w:t>фланец</w:t>
      </w:r>
      <w:r w:rsidR="003407F4">
        <w:t xml:space="preserve"> – </w:t>
      </w:r>
      <w:r>
        <w:t>поз.35,</w:t>
      </w:r>
    </w:p>
    <w:p w14:paraId="224AF881" w14:textId="77777777" w:rsidR="00DC627D" w:rsidRDefault="00DC627D" w:rsidP="00700358">
      <w:pPr>
        <w:pStyle w:val="a"/>
      </w:pPr>
      <w:r>
        <w:t>пружина -поз.36,</w:t>
      </w:r>
    </w:p>
    <w:p w14:paraId="312C274F" w14:textId="77777777" w:rsidR="00DC627D" w:rsidRDefault="00DC627D" w:rsidP="00700358">
      <w:pPr>
        <w:pStyle w:val="a"/>
      </w:pPr>
      <w:r>
        <w:t>электромагнит</w:t>
      </w:r>
      <w:r w:rsidR="003407F4">
        <w:t xml:space="preserve"> – </w:t>
      </w:r>
      <w:r>
        <w:t>поз.37,</w:t>
      </w:r>
    </w:p>
    <w:p w14:paraId="05ECCF41" w14:textId="77777777" w:rsidR="00DC627D" w:rsidRDefault="00DC627D" w:rsidP="00700358">
      <w:pPr>
        <w:pStyle w:val="a"/>
      </w:pPr>
      <w:proofErr w:type="spellStart"/>
      <w:r>
        <w:t>силъфонный</w:t>
      </w:r>
      <w:proofErr w:type="spellEnd"/>
      <w:r>
        <w:t xml:space="preserve"> узел</w:t>
      </w:r>
      <w:r w:rsidR="003407F4">
        <w:t xml:space="preserve"> – </w:t>
      </w:r>
      <w:r>
        <w:t>поз.31,</w:t>
      </w:r>
    </w:p>
    <w:p w14:paraId="68D7A403" w14:textId="77777777" w:rsidR="00DC627D" w:rsidRDefault="00DC627D" w:rsidP="00700358">
      <w:pPr>
        <w:pStyle w:val="a"/>
      </w:pPr>
      <w:r>
        <w:t>втулки</w:t>
      </w:r>
      <w:r w:rsidR="003407F4">
        <w:t xml:space="preserve"> – </w:t>
      </w:r>
      <w:r>
        <w:t>поз.42, 43 (в составе сильфонного узла поз.31),</w:t>
      </w:r>
    </w:p>
    <w:p w14:paraId="33BBF828" w14:textId="77777777" w:rsidR="00DC627D" w:rsidRPr="00700358" w:rsidRDefault="00DC627D" w:rsidP="00700358">
      <w:pPr>
        <w:pStyle w:val="a"/>
      </w:pPr>
      <w:r w:rsidRPr="00700358">
        <w:t>крышка</w:t>
      </w:r>
      <w:r w:rsidR="003407F4" w:rsidRPr="00700358">
        <w:t xml:space="preserve"> – </w:t>
      </w:r>
      <w:r w:rsidRPr="00700358">
        <w:t>поз.44 (в составе сильфонного узла поз.31),</w:t>
      </w:r>
    </w:p>
    <w:p w14:paraId="4D2BF40B" w14:textId="77777777" w:rsidR="00DC627D" w:rsidRDefault="00DC627D" w:rsidP="00700358">
      <w:pPr>
        <w:pStyle w:val="a"/>
      </w:pPr>
      <w:r>
        <w:t>шайба-поз.41.</w:t>
      </w:r>
    </w:p>
    <w:p w14:paraId="0CBE7918" w14:textId="77777777" w:rsidR="00B328FC" w:rsidRDefault="00B328FC" w:rsidP="00700358">
      <w:pPr>
        <w:pStyle w:val="a0"/>
      </w:pPr>
      <w:r w:rsidRPr="00D02CFB">
        <w:t>Составные</w:t>
      </w:r>
      <w:r>
        <w:t xml:space="preserve"> элементы </w:t>
      </w:r>
      <w:r w:rsidR="00771EE8">
        <w:t xml:space="preserve">главного предохранительного клапана представлены на рисунках </w:t>
      </w:r>
      <w:r w:rsidR="00440193">
        <w:t>2 и</w:t>
      </w:r>
      <w:r w:rsidR="00771EE8">
        <w:t xml:space="preserve"> 3:</w:t>
      </w:r>
    </w:p>
    <w:p w14:paraId="02384F96" w14:textId="77777777" w:rsidR="00771EE8" w:rsidRDefault="00771EE8" w:rsidP="00700358">
      <w:pPr>
        <w:pStyle w:val="a"/>
      </w:pPr>
      <w:r>
        <w:lastRenderedPageBreak/>
        <w:t>корпус поз. 3, с вваренным седлом и снабженный тремя патрубками: боковыми</w:t>
      </w:r>
      <w:r w:rsidR="003407F4">
        <w:t xml:space="preserve"> – </w:t>
      </w:r>
      <w:r>
        <w:t>для подвода пара и нижним</w:t>
      </w:r>
      <w:r w:rsidR="003407F4">
        <w:t xml:space="preserve"> – </w:t>
      </w:r>
      <w:r>
        <w:t>для отвода пара;</w:t>
      </w:r>
    </w:p>
    <w:p w14:paraId="4551D401" w14:textId="77777777" w:rsidR="00771EE8" w:rsidRDefault="00771EE8" w:rsidP="00700358">
      <w:pPr>
        <w:pStyle w:val="a"/>
      </w:pPr>
      <w:r>
        <w:t>крышка поз. 4;</w:t>
      </w:r>
    </w:p>
    <w:p w14:paraId="6F3F1224" w14:textId="77777777" w:rsidR="00771EE8" w:rsidRDefault="00771EE8" w:rsidP="00700358">
      <w:pPr>
        <w:pStyle w:val="a"/>
      </w:pPr>
      <w:r>
        <w:t>крышка плавающая поз. 5;</w:t>
      </w:r>
    </w:p>
    <w:p w14:paraId="61A7CF82" w14:textId="77777777" w:rsidR="00771EE8" w:rsidRDefault="00771EE8" w:rsidP="00700358">
      <w:pPr>
        <w:pStyle w:val="a"/>
      </w:pPr>
      <w:r>
        <w:t>тарелка поз. 6;</w:t>
      </w:r>
    </w:p>
    <w:p w14:paraId="7DD0A5BC" w14:textId="77777777" w:rsidR="00771EE8" w:rsidRDefault="00771EE8" w:rsidP="00700358">
      <w:pPr>
        <w:pStyle w:val="a"/>
      </w:pPr>
      <w:r>
        <w:t>поршень поз. 41;</w:t>
      </w:r>
    </w:p>
    <w:p w14:paraId="487312A2" w14:textId="77777777" w:rsidR="00771EE8" w:rsidRDefault="00771EE8" w:rsidP="00700358">
      <w:pPr>
        <w:pStyle w:val="a"/>
      </w:pPr>
      <w:r>
        <w:t>кольца поршневые поз. 40;</w:t>
      </w:r>
    </w:p>
    <w:p w14:paraId="019EBC14" w14:textId="77777777" w:rsidR="00771EE8" w:rsidRDefault="00771EE8" w:rsidP="00700358">
      <w:pPr>
        <w:pStyle w:val="a"/>
      </w:pPr>
      <w:r>
        <w:t>рубашка поз. 42;</w:t>
      </w:r>
    </w:p>
    <w:p w14:paraId="41A1FBF8" w14:textId="77777777" w:rsidR="00771EE8" w:rsidRDefault="00771EE8" w:rsidP="00700358">
      <w:pPr>
        <w:pStyle w:val="a"/>
      </w:pPr>
      <w:r>
        <w:t>штанга поз. 43;</w:t>
      </w:r>
    </w:p>
    <w:p w14:paraId="7E4C357A" w14:textId="77777777" w:rsidR="00771EE8" w:rsidRDefault="00771EE8" w:rsidP="00700358">
      <w:pPr>
        <w:pStyle w:val="a"/>
      </w:pPr>
      <w:r>
        <w:t>пружина поз. 8;</w:t>
      </w:r>
    </w:p>
    <w:p w14:paraId="4CAC9390" w14:textId="77777777" w:rsidR="00771EE8" w:rsidRDefault="00771EE8" w:rsidP="00700358">
      <w:pPr>
        <w:pStyle w:val="a"/>
      </w:pPr>
      <w:r>
        <w:t>вставка поз. 7;</w:t>
      </w:r>
    </w:p>
    <w:p w14:paraId="13A5DA1A" w14:textId="77777777" w:rsidR="00771EE8" w:rsidRDefault="00771EE8" w:rsidP="00700358">
      <w:pPr>
        <w:pStyle w:val="a"/>
      </w:pPr>
      <w:r>
        <w:t>фланцы поз. 44;</w:t>
      </w:r>
    </w:p>
    <w:p w14:paraId="5CACC24E" w14:textId="77777777" w:rsidR="00771EE8" w:rsidRDefault="00771EE8" w:rsidP="00700358">
      <w:pPr>
        <w:pStyle w:val="a"/>
      </w:pPr>
      <w:r>
        <w:t>переходник поз. 47;</w:t>
      </w:r>
    </w:p>
    <w:p w14:paraId="6AA70047" w14:textId="77777777" w:rsidR="00771EE8" w:rsidRDefault="00771EE8" w:rsidP="00700358">
      <w:pPr>
        <w:pStyle w:val="a"/>
      </w:pPr>
      <w:r>
        <w:t>дроссель поз. 48;</w:t>
      </w:r>
    </w:p>
    <w:p w14:paraId="23C28ABF" w14:textId="77777777" w:rsidR="00771EE8" w:rsidRDefault="00771EE8" w:rsidP="00700358">
      <w:pPr>
        <w:pStyle w:val="a"/>
      </w:pPr>
      <w:r>
        <w:t>фланец поз. 19;</w:t>
      </w:r>
    </w:p>
    <w:p w14:paraId="79518AE3" w14:textId="77777777" w:rsidR="00771EE8" w:rsidRDefault="00771EE8" w:rsidP="00700358">
      <w:pPr>
        <w:pStyle w:val="a"/>
      </w:pPr>
      <w:r>
        <w:t>кожух поз. 36</w:t>
      </w:r>
    </w:p>
    <w:p w14:paraId="484A2DEF" w14:textId="77777777" w:rsidR="00771EE8" w:rsidRDefault="00771EE8" w:rsidP="00700358">
      <w:pPr>
        <w:pStyle w:val="a"/>
      </w:pPr>
      <w:r>
        <w:t>блок конечных выключателей (БКВ), состоящий из:</w:t>
      </w:r>
    </w:p>
    <w:p w14:paraId="60D1133F" w14:textId="77777777" w:rsidR="00771EE8" w:rsidRDefault="00771EE8" w:rsidP="00700358">
      <w:pPr>
        <w:pStyle w:val="a"/>
      </w:pPr>
      <w:r>
        <w:t>тяги поз. 38;</w:t>
      </w:r>
    </w:p>
    <w:p w14:paraId="4FDC4787" w14:textId="77777777" w:rsidR="00771EE8" w:rsidRDefault="00771EE8" w:rsidP="00700358">
      <w:pPr>
        <w:pStyle w:val="a"/>
      </w:pPr>
      <w:r>
        <w:t>магнита поз. 35;</w:t>
      </w:r>
    </w:p>
    <w:p w14:paraId="50B0F89C" w14:textId="77777777" w:rsidR="00771EE8" w:rsidRDefault="00771EE8" w:rsidP="00700358">
      <w:pPr>
        <w:pStyle w:val="a"/>
      </w:pPr>
      <w:r>
        <w:t>двух комплектов герконов поз. 7</w:t>
      </w:r>
      <w:r w:rsidR="00440193">
        <w:t>0 и</w:t>
      </w:r>
      <w:r>
        <w:t xml:space="preserve"> поз. 75;</w:t>
      </w:r>
    </w:p>
    <w:p w14:paraId="303E4819" w14:textId="77777777" w:rsidR="00771EE8" w:rsidRDefault="00771EE8" w:rsidP="00700358">
      <w:pPr>
        <w:pStyle w:val="a"/>
      </w:pPr>
      <w:r>
        <w:t>втулок поз. 2;</w:t>
      </w:r>
    </w:p>
    <w:p w14:paraId="6060AF3C" w14:textId="77777777" w:rsidR="00771EE8" w:rsidRDefault="00771EE8" w:rsidP="00700358">
      <w:pPr>
        <w:pStyle w:val="a"/>
      </w:pPr>
      <w:r>
        <w:t>обойм поз. 2</w:t>
      </w:r>
      <w:r w:rsidR="00440193">
        <w:t>3 и</w:t>
      </w:r>
      <w:r>
        <w:t xml:space="preserve"> 24;</w:t>
      </w:r>
    </w:p>
    <w:p w14:paraId="782F8DED" w14:textId="77777777" w:rsidR="00771EE8" w:rsidRDefault="00771EE8" w:rsidP="00700358">
      <w:pPr>
        <w:pStyle w:val="a"/>
      </w:pPr>
      <w:r>
        <w:t>гаек регулировочных поз. 11;</w:t>
      </w:r>
    </w:p>
    <w:p w14:paraId="5364A3F9" w14:textId="77777777" w:rsidR="00771EE8" w:rsidRDefault="00771EE8" w:rsidP="00700358">
      <w:pPr>
        <w:pStyle w:val="a"/>
      </w:pPr>
      <w:r>
        <w:t>планок поз. 26;</w:t>
      </w:r>
    </w:p>
    <w:p w14:paraId="56F3706E" w14:textId="77777777" w:rsidR="00771EE8" w:rsidRDefault="00771EE8" w:rsidP="00700358">
      <w:pPr>
        <w:pStyle w:val="a"/>
      </w:pPr>
      <w:r>
        <w:t>болта заземления поз. 51;</w:t>
      </w:r>
    </w:p>
    <w:p w14:paraId="542D1828" w14:textId="77777777" w:rsidR="00771EE8" w:rsidRDefault="00771EE8" w:rsidP="00700358">
      <w:pPr>
        <w:pStyle w:val="a"/>
      </w:pPr>
      <w:r>
        <w:t>пружин поз. 29;</w:t>
      </w:r>
    </w:p>
    <w:p w14:paraId="61049B75" w14:textId="77777777" w:rsidR="00771EE8" w:rsidRDefault="00771EE8" w:rsidP="00700358">
      <w:pPr>
        <w:pStyle w:val="a"/>
      </w:pPr>
      <w:r>
        <w:t>винтов поз. 54;</w:t>
      </w:r>
    </w:p>
    <w:p w14:paraId="08CCCB0C" w14:textId="77777777" w:rsidR="00771EE8" w:rsidRDefault="00771EE8" w:rsidP="00700358">
      <w:pPr>
        <w:pStyle w:val="a"/>
      </w:pPr>
      <w:r>
        <w:t>соединителей поз.7</w:t>
      </w:r>
      <w:r w:rsidR="00440193">
        <w:t>1 и</w:t>
      </w:r>
      <w:r>
        <w:t xml:space="preserve"> поз.7</w:t>
      </w:r>
      <w:r w:rsidR="00440193">
        <w:t>2 и</w:t>
      </w:r>
      <w:r>
        <w:t xml:space="preserve"> др.</w:t>
      </w:r>
    </w:p>
    <w:p w14:paraId="520C9862" w14:textId="77777777" w:rsidR="00B73959" w:rsidRPr="00700358" w:rsidRDefault="00A93407" w:rsidP="00700358">
      <w:pPr>
        <w:pStyle w:val="1"/>
      </w:pPr>
      <w:bookmarkStart w:id="11" w:name="_Toc88122203"/>
      <w:r w:rsidRPr="00700358">
        <w:lastRenderedPageBreak/>
        <w:t>Контрольные в</w:t>
      </w:r>
      <w:r w:rsidR="00B73959" w:rsidRPr="00700358">
        <w:t>опросы</w:t>
      </w:r>
      <w:bookmarkEnd w:id="11"/>
    </w:p>
    <w:p w14:paraId="483EBBE5" w14:textId="77777777" w:rsidR="00821641" w:rsidRDefault="00821641" w:rsidP="00700358">
      <w:pPr>
        <w:pStyle w:val="a1"/>
      </w:pPr>
      <w:r>
        <w:t xml:space="preserve">Опишите порядок разборки ИПУ </w:t>
      </w:r>
      <w:r w:rsidR="00F8166A">
        <w:t>ПГ</w:t>
      </w:r>
      <w:r>
        <w:t>, в соответствии с требованиями ремонтной документации;</w:t>
      </w:r>
    </w:p>
    <w:p w14:paraId="29BB274B" w14:textId="77777777" w:rsidR="00821641" w:rsidRDefault="00821641" w:rsidP="00700358">
      <w:pPr>
        <w:pStyle w:val="a1"/>
      </w:pPr>
      <w:r>
        <w:t xml:space="preserve">Опишите порядок разборки главного клапана </w:t>
      </w:r>
      <w:r w:rsidR="00F8166A">
        <w:t>ПГ</w:t>
      </w:r>
      <w:r>
        <w:t>, в соответствии с требованиями ремонтной документации;</w:t>
      </w:r>
    </w:p>
    <w:p w14:paraId="0BDF3FB1" w14:textId="77777777" w:rsidR="00821641" w:rsidRDefault="00821641" w:rsidP="00700358">
      <w:pPr>
        <w:pStyle w:val="a1"/>
      </w:pPr>
      <w:r>
        <w:t>Опишите частичную разборку импульсного клапана, в соответствии с требованиями ремонтной документации;</w:t>
      </w:r>
    </w:p>
    <w:p w14:paraId="0E9B1BCE" w14:textId="77777777" w:rsidR="00821641" w:rsidRDefault="00821641" w:rsidP="00700358">
      <w:pPr>
        <w:pStyle w:val="a1"/>
      </w:pPr>
      <w:r>
        <w:t>Опишите полную разборку импульсного клапана, в соответствии с требованиями ремонтной документации;</w:t>
      </w:r>
    </w:p>
    <w:p w14:paraId="6F8671A5" w14:textId="77777777" w:rsidR="00821641" w:rsidRDefault="00821641" w:rsidP="00700358">
      <w:pPr>
        <w:pStyle w:val="a1"/>
      </w:pPr>
      <w:r>
        <w:t xml:space="preserve">Опишите дефектацию и устранение дефектов ИПУ </w:t>
      </w:r>
      <w:r w:rsidR="00F8166A">
        <w:t>ПГ</w:t>
      </w:r>
      <w:r>
        <w:t>, в соответствии с требованиями ремонтной документации.</w:t>
      </w:r>
    </w:p>
    <w:p w14:paraId="13C2AF8B" w14:textId="77777777" w:rsidR="00C32613" w:rsidRDefault="00C32613" w:rsidP="00700358">
      <w:pPr>
        <w:pStyle w:val="a1"/>
      </w:pPr>
      <w:r>
        <w:t>Опишите сборку импульсного клапана.</w:t>
      </w:r>
    </w:p>
    <w:p w14:paraId="2ED530DA" w14:textId="77777777" w:rsidR="00C32613" w:rsidRDefault="00C32613" w:rsidP="00700358">
      <w:pPr>
        <w:pStyle w:val="a1"/>
      </w:pPr>
      <w:r>
        <w:t xml:space="preserve">Опишите сборку главного клапана ИПУ </w:t>
      </w:r>
      <w:r w:rsidR="00F8166A">
        <w:t>ПГ</w:t>
      </w:r>
      <w:r>
        <w:t>, согласно требованиям ремонтной документации.</w:t>
      </w:r>
    </w:p>
    <w:p w14:paraId="43BFEE5E" w14:textId="77777777" w:rsidR="00C32613" w:rsidRDefault="00C32613" w:rsidP="00700358">
      <w:pPr>
        <w:pStyle w:val="a1"/>
      </w:pPr>
      <w:r>
        <w:t xml:space="preserve">Опишите порядок настройки ИПУ </w:t>
      </w:r>
      <w:r w:rsidR="00F8166A">
        <w:t xml:space="preserve">ПГ </w:t>
      </w:r>
      <w:r>
        <w:t xml:space="preserve">в соответствии с требованиями ремонтной </w:t>
      </w:r>
      <w:r w:rsidRPr="00C32613">
        <w:t>документации</w:t>
      </w:r>
      <w:r>
        <w:t>.</w:t>
      </w:r>
    </w:p>
    <w:p w14:paraId="35285774" w14:textId="77777777" w:rsidR="00F8166A" w:rsidRDefault="00C32613" w:rsidP="00700358">
      <w:pPr>
        <w:pStyle w:val="a1"/>
      </w:pPr>
      <w:r>
        <w:t>Опишите</w:t>
      </w:r>
      <w:r w:rsidR="00F8166A">
        <w:t xml:space="preserve"> </w:t>
      </w:r>
      <w:r>
        <w:t xml:space="preserve">проведение </w:t>
      </w:r>
      <w:proofErr w:type="spellStart"/>
      <w:r>
        <w:t>пневмоиспытаний</w:t>
      </w:r>
      <w:proofErr w:type="spellEnd"/>
      <w:r>
        <w:t xml:space="preserve"> на герметичность в затворах главного клапана и обоих </w:t>
      </w:r>
      <w:r w:rsidR="00F8166A">
        <w:t>импульсных клапана</w:t>
      </w:r>
    </w:p>
    <w:p w14:paraId="67AFC5AB" w14:textId="77777777" w:rsidR="00C32613" w:rsidRDefault="00F8166A" w:rsidP="00700358">
      <w:pPr>
        <w:pStyle w:val="a1"/>
      </w:pPr>
      <w:r>
        <w:t>О</w:t>
      </w:r>
      <w:r w:rsidR="00C32613">
        <w:t>пишите проведение испытаний по определению давлений полного открытия, закрытия</w:t>
      </w:r>
      <w:r>
        <w:t>.</w:t>
      </w:r>
    </w:p>
    <w:p w14:paraId="5D3F2ABA" w14:textId="77777777" w:rsidR="00C32613" w:rsidRDefault="00C32613" w:rsidP="00700358">
      <w:pPr>
        <w:pStyle w:val="a1"/>
      </w:pPr>
      <w:r>
        <w:t xml:space="preserve">Опишите процедуру настройки </w:t>
      </w:r>
      <w:r w:rsidR="00F8166A">
        <w:t>БКВ</w:t>
      </w:r>
      <w:r>
        <w:t>.</w:t>
      </w:r>
    </w:p>
    <w:sectPr w:rsidR="00C32613" w:rsidSect="00BA0CAE">
      <w:headerReference w:type="default" r:id="rId14"/>
      <w:footerReference w:type="default" r:id="rId15"/>
      <w:pgSz w:w="8391" w:h="11906" w:code="11"/>
      <w:pgMar w:top="851" w:right="567" w:bottom="851" w:left="1134" w:header="567" w:footer="567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491BA" w14:textId="77777777" w:rsidR="00942430" w:rsidRDefault="00942430" w:rsidP="008C1996">
      <w:r>
        <w:separator/>
      </w:r>
    </w:p>
    <w:p w14:paraId="04678489" w14:textId="77777777" w:rsidR="00942430" w:rsidRDefault="00942430" w:rsidP="008C1996"/>
    <w:p w14:paraId="125427D5" w14:textId="77777777" w:rsidR="00942430" w:rsidRDefault="00942430" w:rsidP="008C1996"/>
  </w:endnote>
  <w:endnote w:type="continuationSeparator" w:id="0">
    <w:p w14:paraId="3695352A" w14:textId="77777777" w:rsidR="00942430" w:rsidRDefault="00942430" w:rsidP="008C1996">
      <w:r>
        <w:continuationSeparator/>
      </w:r>
    </w:p>
    <w:p w14:paraId="15255BC2" w14:textId="77777777" w:rsidR="00942430" w:rsidRDefault="00942430" w:rsidP="008C1996"/>
    <w:p w14:paraId="553DF09A" w14:textId="77777777" w:rsidR="00942430" w:rsidRDefault="00942430" w:rsidP="008C19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t Nouveau-Bistro">
    <w:charset w:val="CC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850CB" w14:textId="77777777" w:rsidR="00751FD9" w:rsidRDefault="00751FD9">
    <w:pPr>
      <w:pStyle w:val="af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AB468" w14:textId="01D7DA42" w:rsidR="00210BE1" w:rsidRDefault="00EF2147" w:rsidP="00D22F70">
    <w:pPr>
      <w:jc w:val="center"/>
    </w:pPr>
    <w:r w:rsidRPr="00EF2147">
      <w:t>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5327620"/>
      <w:docPartObj>
        <w:docPartGallery w:val="Page Numbers (Bottom of Page)"/>
        <w:docPartUnique/>
      </w:docPartObj>
    </w:sdtPr>
    <w:sdtEndPr/>
    <w:sdtContent>
      <w:p w14:paraId="797C5083" w14:textId="77777777" w:rsidR="00210BE1" w:rsidRDefault="00210BE1" w:rsidP="001777BF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94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9542386"/>
      <w:docPartObj>
        <w:docPartGallery w:val="Page Numbers (Bottom of Page)"/>
        <w:docPartUnique/>
      </w:docPartObj>
    </w:sdtPr>
    <w:sdtEndPr/>
    <w:sdtContent>
      <w:p w14:paraId="047F8C18" w14:textId="77777777" w:rsidR="00210BE1" w:rsidRDefault="00210BE1" w:rsidP="00EA35AC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BBA">
          <w:rPr>
            <w:noProof/>
          </w:rPr>
          <w:t>22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B8286" w14:textId="77777777" w:rsidR="00942430" w:rsidRDefault="00942430" w:rsidP="008C1996">
      <w:r>
        <w:separator/>
      </w:r>
    </w:p>
    <w:p w14:paraId="120B56D4" w14:textId="77777777" w:rsidR="00942430" w:rsidRDefault="00942430" w:rsidP="008C1996"/>
    <w:p w14:paraId="580EB823" w14:textId="77777777" w:rsidR="00942430" w:rsidRDefault="00942430" w:rsidP="008C1996"/>
  </w:footnote>
  <w:footnote w:type="continuationSeparator" w:id="0">
    <w:p w14:paraId="6E2BF565" w14:textId="77777777" w:rsidR="00942430" w:rsidRDefault="00942430" w:rsidP="008C1996">
      <w:r>
        <w:continuationSeparator/>
      </w:r>
    </w:p>
    <w:p w14:paraId="27722086" w14:textId="77777777" w:rsidR="00942430" w:rsidRDefault="00942430" w:rsidP="008C1996"/>
    <w:p w14:paraId="60567FD5" w14:textId="77777777" w:rsidR="00942430" w:rsidRDefault="00942430" w:rsidP="008C19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79B36" w14:textId="77777777" w:rsidR="00751FD9" w:rsidRDefault="00751FD9">
    <w:pPr>
      <w:pStyle w:val="af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4"/>
      <w:gridCol w:w="1066"/>
    </w:tblGrid>
    <w:tr w:rsidR="00BD6F4B" w14:paraId="5A6E9A41" w14:textId="77777777" w:rsidTr="00972D9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36" w:type="dxa"/>
        </w:tcPr>
        <w:p w14:paraId="5A0C4591" w14:textId="6E97AB21" w:rsidR="00BD6F4B" w:rsidRPr="00BD6F4B" w:rsidRDefault="00BD6F4B" w:rsidP="00332647">
          <w:pPr>
            <w:rPr>
              <w:rFonts w:cstheme="minorHAnsi"/>
            </w:rPr>
          </w:pPr>
          <w:r>
            <w:rPr>
              <w:noProof/>
            </w:rPr>
            <w:drawing>
              <wp:inline distT="0" distB="0" distL="0" distR="0" wp14:anchorId="4B8CF1DF" wp14:editId="6B9B4F37">
                <wp:extent cx="359033" cy="360000"/>
                <wp:effectExtent l="0" t="0" r="3175" b="2540"/>
                <wp:docPr id="21" name="Рисунок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Рисунок 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9033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</w:tcPr>
        <w:p w14:paraId="23D5C18A" w14:textId="3C0B8002" w:rsidR="00BD6F4B" w:rsidRPr="00BD6F4B" w:rsidRDefault="00BD6F4B" w:rsidP="00BD6F4B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</w:rPr>
          </w:pPr>
          <w:r w:rsidRPr="00972D93">
            <w:rPr>
              <w:rFonts w:ascii="Art Nouveau-Bistro" w:hAnsi="Art Nouveau-Bistro"/>
              <w:color w:val="365F91" w:themeColor="accent1" w:themeShade="BF"/>
            </w:rPr>
            <w:t>ПРОМЫЛПУЗ</w:t>
          </w:r>
        </w:p>
      </w:tc>
    </w:tr>
  </w:tbl>
  <w:p w14:paraId="18EA5A78" w14:textId="04C60640" w:rsidR="00210BE1" w:rsidRPr="00F04F9C" w:rsidRDefault="00210BE1" w:rsidP="00332647">
    <w:pPr>
      <w:spacing w:before="120" w:after="120"/>
      <w:jc w:val="center"/>
      <w:rPr>
        <w:sz w:val="24"/>
        <w:szCs w:val="22"/>
      </w:rPr>
    </w:pPr>
    <w:r w:rsidRPr="00F04F9C">
      <w:rPr>
        <w:sz w:val="24"/>
        <w:szCs w:val="22"/>
      </w:rPr>
      <w:t>Акционерное общество</w:t>
    </w:r>
    <w:r w:rsidRPr="00F04F9C">
      <w:rPr>
        <w:sz w:val="24"/>
        <w:szCs w:val="22"/>
      </w:rPr>
      <w:br/>
      <w:t xml:space="preserve">«Российский концерн по производству </w:t>
    </w:r>
    <w:r w:rsidR="00B664F8" w:rsidRPr="00F04F9C">
      <w:rPr>
        <w:sz w:val="24"/>
        <w:szCs w:val="22"/>
      </w:rPr>
      <w:t>мыльный пузырей</w:t>
    </w:r>
    <w:r w:rsidRPr="00F04F9C">
      <w:rPr>
        <w:sz w:val="24"/>
        <w:szCs w:val="22"/>
      </w:rPr>
      <w:t>»</w:t>
    </w:r>
  </w:p>
  <w:p w14:paraId="719D7440" w14:textId="79F0C4F7" w:rsidR="00210BE1" w:rsidRPr="00F04F9C" w:rsidRDefault="00210BE1" w:rsidP="00F04F9C">
    <w:pPr>
      <w:spacing w:after="240"/>
      <w:jc w:val="center"/>
      <w:rPr>
        <w:sz w:val="24"/>
        <w:szCs w:val="22"/>
      </w:rPr>
    </w:pPr>
    <w:r w:rsidRPr="00F04F9C">
      <w:rPr>
        <w:sz w:val="24"/>
        <w:szCs w:val="22"/>
      </w:rPr>
      <w:t>(</w:t>
    </w:r>
    <w:r w:rsidRPr="00F04F9C">
      <w:rPr>
        <w:b/>
        <w:sz w:val="24"/>
        <w:szCs w:val="22"/>
      </w:rPr>
      <w:t xml:space="preserve">АО «Концерн </w:t>
    </w:r>
    <w:r w:rsidR="00B664F8" w:rsidRPr="00F04F9C">
      <w:rPr>
        <w:b/>
        <w:sz w:val="24"/>
        <w:szCs w:val="22"/>
      </w:rPr>
      <w:t>Промылпуз</w:t>
    </w:r>
    <w:r w:rsidRPr="00F04F9C">
      <w:rPr>
        <w:b/>
        <w:sz w:val="24"/>
        <w:szCs w:val="22"/>
      </w:rPr>
      <w:t>»</w:t>
    </w:r>
    <w:r w:rsidRPr="00F04F9C">
      <w:rPr>
        <w:sz w:val="24"/>
        <w:szCs w:val="22"/>
      </w:rPr>
      <w:t>)</w:t>
    </w:r>
  </w:p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768"/>
      <w:gridCol w:w="195"/>
      <w:gridCol w:w="739"/>
      <w:gridCol w:w="1869"/>
    </w:tblGrid>
    <w:tr w:rsidR="00210BE1" w:rsidRPr="00E1572D" w14:paraId="0C82FEA4" w14:textId="77777777" w:rsidTr="00F04F9C">
      <w:trPr>
        <w:trHeight w:val="850"/>
      </w:trPr>
      <w:tc>
        <w:tcPr>
          <w:tcW w:w="2331" w:type="pct"/>
          <w:noWrap/>
        </w:tcPr>
        <w:p w14:paraId="4081A01B" w14:textId="77777777" w:rsidR="00210BE1" w:rsidRPr="00E1572D" w:rsidRDefault="00210BE1" w:rsidP="00C87111">
          <w:pPr>
            <w:rPr>
              <w:sz w:val="22"/>
              <w:szCs w:val="20"/>
            </w:rPr>
          </w:pPr>
        </w:p>
      </w:tc>
      <w:tc>
        <w:tcPr>
          <w:tcW w:w="2669" w:type="pct"/>
          <w:gridSpan w:val="4"/>
          <w:noWrap/>
          <w:hideMark/>
        </w:tcPr>
        <w:p w14:paraId="47E7F22B" w14:textId="77777777" w:rsidR="00210BE1" w:rsidRPr="00E1572D" w:rsidRDefault="00210BE1" w:rsidP="00E1572D">
          <w:pPr>
            <w:spacing w:after="120"/>
            <w:rPr>
              <w:sz w:val="22"/>
              <w:szCs w:val="20"/>
            </w:rPr>
          </w:pPr>
          <w:r w:rsidRPr="00E1572D">
            <w:rPr>
              <w:sz w:val="22"/>
              <w:szCs w:val="20"/>
            </w:rPr>
            <w:t>УТВЕРЖДАЮ</w:t>
          </w:r>
        </w:p>
        <w:p w14:paraId="2842249A" w14:textId="77777777" w:rsidR="00210BE1" w:rsidRPr="00E1572D" w:rsidRDefault="00210BE1" w:rsidP="00A66D34">
          <w:pPr>
            <w:rPr>
              <w:sz w:val="22"/>
              <w:szCs w:val="20"/>
            </w:rPr>
          </w:pPr>
          <w:r w:rsidRPr="00E1572D">
            <w:rPr>
              <w:sz w:val="22"/>
              <w:szCs w:val="20"/>
            </w:rPr>
            <w:t>Директор департамента подготовки персонала</w:t>
          </w:r>
        </w:p>
      </w:tc>
    </w:tr>
    <w:tr w:rsidR="00210BE1" w:rsidRPr="00E1572D" w14:paraId="6C3D4D4C" w14:textId="77777777" w:rsidTr="00F04F9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397"/>
      </w:trPr>
      <w:tc>
        <w:tcPr>
          <w:tcW w:w="2331" w:type="pct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186F9320" w14:textId="77777777" w:rsidR="00210BE1" w:rsidRPr="00E1572D" w:rsidRDefault="00210BE1" w:rsidP="00972D93">
          <w:pPr>
            <w:rPr>
              <w:sz w:val="22"/>
              <w:szCs w:val="20"/>
            </w:rPr>
          </w:pPr>
        </w:p>
      </w:tc>
      <w:tc>
        <w:tcPr>
          <w:tcW w:w="1271" w:type="pct"/>
          <w:gridSpan w:val="3"/>
          <w:tcBorders>
            <w:top w:val="nil"/>
            <w:left w:val="nil"/>
            <w:bottom w:val="single" w:sz="4" w:space="0" w:color="auto"/>
            <w:right w:val="nil"/>
          </w:tcBorders>
          <w:noWrap/>
          <w:vAlign w:val="bottom"/>
        </w:tcPr>
        <w:p w14:paraId="0B6BF949" w14:textId="77777777" w:rsidR="00210BE1" w:rsidRPr="00E1572D" w:rsidRDefault="00210BE1" w:rsidP="00972D93">
          <w:pPr>
            <w:rPr>
              <w:sz w:val="22"/>
              <w:szCs w:val="20"/>
            </w:rPr>
          </w:pPr>
        </w:p>
      </w:tc>
      <w:tc>
        <w:tcPr>
          <w:tcW w:w="1398" w:type="pct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48472402" w14:textId="46EF484D" w:rsidR="00210BE1" w:rsidRPr="00E1572D" w:rsidRDefault="00754F04" w:rsidP="00972D93">
          <w:pPr>
            <w:rPr>
              <w:sz w:val="22"/>
              <w:szCs w:val="20"/>
            </w:rPr>
          </w:pPr>
          <w:r w:rsidRPr="00E1572D">
            <w:rPr>
              <w:sz w:val="22"/>
              <w:szCs w:val="20"/>
            </w:rPr>
            <w:t>Я. О. Копатыч</w:t>
          </w:r>
        </w:p>
      </w:tc>
    </w:tr>
    <w:tr w:rsidR="00210BE1" w:rsidRPr="00E1572D" w14:paraId="28FC3706" w14:textId="77777777" w:rsidTr="00F04F9C">
      <w:trPr>
        <w:trHeight w:val="397"/>
      </w:trPr>
      <w:tc>
        <w:tcPr>
          <w:tcW w:w="2331" w:type="pct"/>
          <w:noWrap/>
          <w:vAlign w:val="bottom"/>
        </w:tcPr>
        <w:p w14:paraId="06CB3E05" w14:textId="77777777" w:rsidR="00210BE1" w:rsidRPr="00E1572D" w:rsidRDefault="00210BE1" w:rsidP="00972D93">
          <w:pPr>
            <w:jc w:val="right"/>
            <w:rPr>
              <w:sz w:val="22"/>
              <w:szCs w:val="20"/>
            </w:rPr>
          </w:pPr>
          <w:r w:rsidRPr="00E1572D">
            <w:rPr>
              <w:sz w:val="22"/>
              <w:szCs w:val="20"/>
            </w:rPr>
            <w:t>«</w:t>
          </w:r>
        </w:p>
      </w:tc>
      <w:tc>
        <w:tcPr>
          <w:tcW w:w="574" w:type="pct"/>
          <w:tcBorders>
            <w:bottom w:val="single" w:sz="4" w:space="0" w:color="auto"/>
          </w:tcBorders>
          <w:noWrap/>
          <w:vAlign w:val="bottom"/>
          <w:hideMark/>
        </w:tcPr>
        <w:p w14:paraId="3E16FE63" w14:textId="77777777" w:rsidR="00210BE1" w:rsidRPr="00E1572D" w:rsidRDefault="00210BE1" w:rsidP="00972D93">
          <w:pPr>
            <w:rPr>
              <w:sz w:val="22"/>
              <w:szCs w:val="20"/>
            </w:rPr>
          </w:pPr>
        </w:p>
      </w:tc>
      <w:tc>
        <w:tcPr>
          <w:tcW w:w="146" w:type="pct"/>
          <w:vAlign w:val="bottom"/>
          <w:hideMark/>
        </w:tcPr>
        <w:p w14:paraId="1329FB20" w14:textId="77777777" w:rsidR="00210BE1" w:rsidRPr="00E1572D" w:rsidRDefault="00210BE1" w:rsidP="00972D93">
          <w:pPr>
            <w:rPr>
              <w:sz w:val="22"/>
              <w:szCs w:val="20"/>
            </w:rPr>
          </w:pPr>
          <w:r w:rsidRPr="00E1572D">
            <w:rPr>
              <w:rFonts w:cstheme="minorHAnsi"/>
              <w:sz w:val="22"/>
              <w:szCs w:val="20"/>
            </w:rPr>
            <w:t>»</w:t>
          </w:r>
        </w:p>
      </w:tc>
      <w:tc>
        <w:tcPr>
          <w:tcW w:w="552" w:type="pct"/>
          <w:tcBorders>
            <w:bottom w:val="single" w:sz="4" w:space="0" w:color="auto"/>
          </w:tcBorders>
          <w:noWrap/>
          <w:vAlign w:val="bottom"/>
        </w:tcPr>
        <w:p w14:paraId="4C93C853" w14:textId="77777777" w:rsidR="00210BE1" w:rsidRPr="00E1572D" w:rsidRDefault="00210BE1" w:rsidP="00972D93">
          <w:pPr>
            <w:rPr>
              <w:sz w:val="22"/>
              <w:szCs w:val="20"/>
            </w:rPr>
          </w:pPr>
        </w:p>
      </w:tc>
      <w:tc>
        <w:tcPr>
          <w:tcW w:w="1398" w:type="pct"/>
          <w:noWrap/>
          <w:vAlign w:val="bottom"/>
          <w:hideMark/>
        </w:tcPr>
        <w:p w14:paraId="5C78FFDA" w14:textId="12DC09C7" w:rsidR="00210BE1" w:rsidRPr="00E1572D" w:rsidRDefault="00210BE1" w:rsidP="00972D93">
          <w:pPr>
            <w:rPr>
              <w:sz w:val="22"/>
              <w:szCs w:val="20"/>
            </w:rPr>
          </w:pPr>
        </w:p>
      </w:tc>
    </w:tr>
  </w:tbl>
  <w:p w14:paraId="6ED79913" w14:textId="77777777" w:rsidR="00210BE1" w:rsidRPr="00972D93" w:rsidRDefault="00210BE1" w:rsidP="00133C23">
    <w:pPr>
      <w:rPr>
        <w:sz w:val="14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342F4" w14:textId="77777777" w:rsidR="00751FD9" w:rsidRDefault="00751FD9">
    <w:pPr>
      <w:pStyle w:val="af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A2D49" w14:textId="77777777" w:rsidR="00210BE1" w:rsidRPr="0088318C" w:rsidRDefault="00210BE1" w:rsidP="001777B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85C452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E48C72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1E700E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32C65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726E4646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5" w15:restartNumberingAfterBreak="0">
    <w:nsid w:val="FFFFFF89"/>
    <w:multiLevelType w:val="singleLevel"/>
    <w:tmpl w:val="48C076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1001B2F"/>
    <w:multiLevelType w:val="multilevel"/>
    <w:tmpl w:val="388A82AE"/>
    <w:lvl w:ilvl="0">
      <w:start w:val="3"/>
      <w:numFmt w:val="decimal"/>
      <w:lvlText w:val="%1."/>
      <w:lvlJc w:val="left"/>
      <w:pPr>
        <w:ind w:left="284" w:firstLine="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9" w:hanging="43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9" w:hanging="50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6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7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48" w:hanging="1440"/>
      </w:pPr>
      <w:rPr>
        <w:rFonts w:hint="default"/>
      </w:rPr>
    </w:lvl>
  </w:abstractNum>
  <w:abstractNum w:abstractNumId="7" w15:restartNumberingAfterBreak="0">
    <w:nsid w:val="05EE3812"/>
    <w:multiLevelType w:val="multilevel"/>
    <w:tmpl w:val="AF8C049E"/>
    <w:lvl w:ilvl="0">
      <w:start w:val="1"/>
      <w:numFmt w:val="bullet"/>
      <w:pStyle w:val="a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171D73"/>
    <w:multiLevelType w:val="multilevel"/>
    <w:tmpl w:val="BA6C7A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FBC5121"/>
    <w:multiLevelType w:val="hybridMultilevel"/>
    <w:tmpl w:val="4E441932"/>
    <w:lvl w:ilvl="0" w:tplc="C172EC7C">
      <w:start w:val="1"/>
      <w:numFmt w:val="decimal"/>
      <w:lvlText w:val="Слайд %1."/>
      <w:lvlJc w:val="left"/>
      <w:pPr>
        <w:ind w:left="1713" w:hanging="360"/>
      </w:pPr>
      <w:rPr>
        <w:rFonts w:hint="default"/>
      </w:rPr>
    </w:lvl>
    <w:lvl w:ilvl="1" w:tplc="DA10363A" w:tentative="1">
      <w:start w:val="1"/>
      <w:numFmt w:val="lowerLetter"/>
      <w:lvlText w:val="%2."/>
      <w:lvlJc w:val="left"/>
      <w:pPr>
        <w:ind w:left="2433" w:hanging="360"/>
      </w:pPr>
    </w:lvl>
    <w:lvl w:ilvl="2" w:tplc="ADB20592" w:tentative="1">
      <w:start w:val="1"/>
      <w:numFmt w:val="lowerRoman"/>
      <w:lvlText w:val="%3."/>
      <w:lvlJc w:val="right"/>
      <w:pPr>
        <w:ind w:left="3153" w:hanging="180"/>
      </w:pPr>
    </w:lvl>
    <w:lvl w:ilvl="3" w:tplc="0BCE23E0" w:tentative="1">
      <w:start w:val="1"/>
      <w:numFmt w:val="decimal"/>
      <w:lvlText w:val="%4."/>
      <w:lvlJc w:val="left"/>
      <w:pPr>
        <w:ind w:left="3873" w:hanging="360"/>
      </w:pPr>
    </w:lvl>
    <w:lvl w:ilvl="4" w:tplc="D1C2A2CC" w:tentative="1">
      <w:start w:val="1"/>
      <w:numFmt w:val="lowerLetter"/>
      <w:lvlText w:val="%5."/>
      <w:lvlJc w:val="left"/>
      <w:pPr>
        <w:ind w:left="4593" w:hanging="360"/>
      </w:pPr>
    </w:lvl>
    <w:lvl w:ilvl="5" w:tplc="F3A24E58" w:tentative="1">
      <w:start w:val="1"/>
      <w:numFmt w:val="lowerRoman"/>
      <w:lvlText w:val="%6."/>
      <w:lvlJc w:val="right"/>
      <w:pPr>
        <w:ind w:left="5313" w:hanging="180"/>
      </w:pPr>
    </w:lvl>
    <w:lvl w:ilvl="6" w:tplc="0CBCE618" w:tentative="1">
      <w:start w:val="1"/>
      <w:numFmt w:val="decimal"/>
      <w:lvlText w:val="%7."/>
      <w:lvlJc w:val="left"/>
      <w:pPr>
        <w:ind w:left="6033" w:hanging="360"/>
      </w:pPr>
    </w:lvl>
    <w:lvl w:ilvl="7" w:tplc="C1F0CB3C" w:tentative="1">
      <w:start w:val="1"/>
      <w:numFmt w:val="lowerLetter"/>
      <w:lvlText w:val="%8."/>
      <w:lvlJc w:val="left"/>
      <w:pPr>
        <w:ind w:left="6753" w:hanging="360"/>
      </w:pPr>
    </w:lvl>
    <w:lvl w:ilvl="8" w:tplc="5EB0D998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12283EBD"/>
    <w:multiLevelType w:val="multilevel"/>
    <w:tmpl w:val="AC0A8B24"/>
    <w:lvl w:ilvl="0">
      <w:start w:val="1"/>
      <w:numFmt w:val="bullet"/>
      <w:suff w:val="space"/>
      <w:lvlText w:val="–"/>
      <w:lvlJc w:val="left"/>
      <w:pPr>
        <w:ind w:left="0" w:firstLine="28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7F37CB7"/>
    <w:multiLevelType w:val="hybridMultilevel"/>
    <w:tmpl w:val="915E2C26"/>
    <w:lvl w:ilvl="0" w:tplc="7D127D9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8234F"/>
    <w:multiLevelType w:val="multilevel"/>
    <w:tmpl w:val="90582DDC"/>
    <w:lvl w:ilvl="0">
      <w:start w:val="1"/>
      <w:numFmt w:val="none"/>
      <w:suff w:val="nothing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851"/>
        </w:tabs>
        <w:ind w:left="851" w:hanging="284"/>
      </w:pPr>
      <w:rPr>
        <w:rFonts w:hint="default"/>
        <w:color w:val="1A171C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00F1782"/>
    <w:multiLevelType w:val="multilevel"/>
    <w:tmpl w:val="F7BA3540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851"/>
        </w:tabs>
        <w:ind w:left="0" w:firstLine="0"/>
      </w:pPr>
      <w:rPr>
        <w:rFonts w:hint="default"/>
        <w:b/>
      </w:rPr>
    </w:lvl>
    <w:lvl w:ilvl="3">
      <w:start w:val="1"/>
      <w:numFmt w:val="decimal"/>
      <w:pStyle w:val="4"/>
      <w:lvlText w:val="%1.%2.%3.%4"/>
      <w:lvlJc w:val="left"/>
      <w:pPr>
        <w:tabs>
          <w:tab w:val="num" w:pos="964"/>
        </w:tabs>
        <w:ind w:left="0" w:firstLine="0"/>
      </w:pPr>
      <w:rPr>
        <w:rFonts w:hint="default"/>
        <w:b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737"/>
        </w:tabs>
        <w:ind w:left="0" w:firstLine="567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737"/>
        </w:tabs>
        <w:ind w:left="0" w:firstLine="567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737"/>
        </w:tabs>
        <w:ind w:left="0" w:firstLine="567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737"/>
        </w:tabs>
        <w:ind w:left="0" w:firstLine="567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737"/>
        </w:tabs>
        <w:ind w:left="0" w:firstLine="567"/>
      </w:pPr>
      <w:rPr>
        <w:rFonts w:hint="default"/>
      </w:rPr>
    </w:lvl>
  </w:abstractNum>
  <w:abstractNum w:abstractNumId="14" w15:restartNumberingAfterBreak="0">
    <w:nsid w:val="2192184E"/>
    <w:multiLevelType w:val="hybridMultilevel"/>
    <w:tmpl w:val="8AB6DC8A"/>
    <w:lvl w:ilvl="0" w:tplc="08DC2A0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BD7001A"/>
    <w:multiLevelType w:val="hybridMultilevel"/>
    <w:tmpl w:val="369439CC"/>
    <w:lvl w:ilvl="0" w:tplc="12326AD2">
      <w:start w:val="1"/>
      <w:numFmt w:val="decimal"/>
      <w:lvlText w:val="Приложение %1."/>
      <w:lvlJc w:val="left"/>
      <w:pPr>
        <w:ind w:left="1400" w:hanging="360"/>
      </w:pPr>
      <w:rPr>
        <w:rFonts w:hint="default"/>
      </w:rPr>
    </w:lvl>
    <w:lvl w:ilvl="1" w:tplc="80FA88E0" w:tentative="1">
      <w:start w:val="1"/>
      <w:numFmt w:val="lowerLetter"/>
      <w:lvlText w:val="%2."/>
      <w:lvlJc w:val="left"/>
      <w:pPr>
        <w:ind w:left="2120" w:hanging="360"/>
      </w:pPr>
    </w:lvl>
    <w:lvl w:ilvl="2" w:tplc="917CC080" w:tentative="1">
      <w:start w:val="1"/>
      <w:numFmt w:val="lowerRoman"/>
      <w:lvlText w:val="%3."/>
      <w:lvlJc w:val="right"/>
      <w:pPr>
        <w:ind w:left="2840" w:hanging="180"/>
      </w:pPr>
    </w:lvl>
    <w:lvl w:ilvl="3" w:tplc="97981842" w:tentative="1">
      <w:start w:val="1"/>
      <w:numFmt w:val="decimal"/>
      <w:lvlText w:val="%4."/>
      <w:lvlJc w:val="left"/>
      <w:pPr>
        <w:ind w:left="3560" w:hanging="360"/>
      </w:pPr>
    </w:lvl>
    <w:lvl w:ilvl="4" w:tplc="DB9E009E" w:tentative="1">
      <w:start w:val="1"/>
      <w:numFmt w:val="lowerLetter"/>
      <w:lvlText w:val="%5."/>
      <w:lvlJc w:val="left"/>
      <w:pPr>
        <w:ind w:left="4280" w:hanging="360"/>
      </w:pPr>
    </w:lvl>
    <w:lvl w:ilvl="5" w:tplc="11927D5C" w:tentative="1">
      <w:start w:val="1"/>
      <w:numFmt w:val="lowerRoman"/>
      <w:lvlText w:val="%6."/>
      <w:lvlJc w:val="right"/>
      <w:pPr>
        <w:ind w:left="5000" w:hanging="180"/>
      </w:pPr>
    </w:lvl>
    <w:lvl w:ilvl="6" w:tplc="D27C5F9C" w:tentative="1">
      <w:start w:val="1"/>
      <w:numFmt w:val="decimal"/>
      <w:lvlText w:val="%7."/>
      <w:lvlJc w:val="left"/>
      <w:pPr>
        <w:ind w:left="5720" w:hanging="360"/>
      </w:pPr>
    </w:lvl>
    <w:lvl w:ilvl="7" w:tplc="5F1C2242" w:tentative="1">
      <w:start w:val="1"/>
      <w:numFmt w:val="lowerLetter"/>
      <w:lvlText w:val="%8."/>
      <w:lvlJc w:val="left"/>
      <w:pPr>
        <w:ind w:left="6440" w:hanging="360"/>
      </w:pPr>
    </w:lvl>
    <w:lvl w:ilvl="8" w:tplc="941A3C8E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6" w15:restartNumberingAfterBreak="0">
    <w:nsid w:val="2D5F47C8"/>
    <w:multiLevelType w:val="multilevel"/>
    <w:tmpl w:val="C47411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6AE6D19"/>
    <w:multiLevelType w:val="multilevel"/>
    <w:tmpl w:val="BB926396"/>
    <w:lvl w:ilvl="0">
      <w:start w:val="1"/>
      <w:numFmt w:val="decimal"/>
      <w:lvlText w:val="ПЦО%1:"/>
      <w:lvlJc w:val="left"/>
      <w:pPr>
        <w:ind w:left="0" w:firstLine="0"/>
      </w:pPr>
      <w:rPr>
        <w:rFonts w:ascii="Times New Roman" w:hAnsi="Times New Roman" w:hint="default"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8A6041C"/>
    <w:multiLevelType w:val="multilevel"/>
    <w:tmpl w:val="5D3EB13A"/>
    <w:lvl w:ilvl="0">
      <w:start w:val="1"/>
      <w:numFmt w:val="decimal"/>
      <w:lvlText w:val="%1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709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19" w15:restartNumberingAfterBreak="0">
    <w:nsid w:val="3D0A58AC"/>
    <w:multiLevelType w:val="multilevel"/>
    <w:tmpl w:val="942CF9C0"/>
    <w:lvl w:ilvl="0">
      <w:start w:val="1"/>
      <w:numFmt w:val="none"/>
      <w:pStyle w:val="a0"/>
      <w:suff w:val="nothing"/>
      <w:lvlText w:val="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a1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russianLower"/>
      <w:pStyle w:val="a2"/>
      <w:lvlText w:val="%3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DCF6B7B"/>
    <w:multiLevelType w:val="multilevel"/>
    <w:tmpl w:val="E0526CA4"/>
    <w:lvl w:ilvl="0">
      <w:start w:val="1"/>
      <w:numFmt w:val="russianLower"/>
      <w:lvlText w:val="%1)"/>
      <w:lvlJc w:val="left"/>
      <w:pPr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3FB3010D"/>
    <w:multiLevelType w:val="multilevel"/>
    <w:tmpl w:val="7BFCD7D8"/>
    <w:lvl w:ilvl="0">
      <w:start w:val="1"/>
      <w:numFmt w:val="decimal"/>
      <w:lvlText w:val="%1"/>
      <w:lvlJc w:val="center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680"/>
      </w:pPr>
      <w:rPr>
        <w:rFonts w:hint="default"/>
        <w:i w:val="0"/>
      </w:rPr>
    </w:lvl>
    <w:lvl w:ilvl="3">
      <w:start w:val="1"/>
      <w:numFmt w:val="decimal"/>
      <w:suff w:val="space"/>
      <w:lvlText w:val="%1.%2.%3.%4"/>
      <w:lvlJc w:val="left"/>
      <w:pPr>
        <w:ind w:left="0" w:firstLine="794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28"/>
        <w:position w:val="0"/>
        <w:sz w:val="24"/>
        <w:szCs w:val="24"/>
        <w:u w:val="none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315423D"/>
    <w:multiLevelType w:val="multilevel"/>
    <w:tmpl w:val="CBFCF60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37"/>
        </w:tabs>
        <w:ind w:left="0" w:firstLine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7"/>
        </w:tabs>
        <w:ind w:left="0" w:firstLine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7"/>
        </w:tabs>
        <w:ind w:left="0" w:firstLine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7"/>
        </w:tabs>
        <w:ind w:left="0" w:firstLine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7"/>
        </w:tabs>
        <w:ind w:left="0" w:firstLine="567"/>
      </w:pPr>
      <w:rPr>
        <w:rFonts w:hint="default"/>
      </w:rPr>
    </w:lvl>
  </w:abstractNum>
  <w:abstractNum w:abstractNumId="23" w15:restartNumberingAfterBreak="0">
    <w:nsid w:val="44B10943"/>
    <w:multiLevelType w:val="hybridMultilevel"/>
    <w:tmpl w:val="3AA2D6B6"/>
    <w:lvl w:ilvl="0" w:tplc="83A84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4736E"/>
    <w:multiLevelType w:val="hybridMultilevel"/>
    <w:tmpl w:val="6ED20E3E"/>
    <w:lvl w:ilvl="0" w:tplc="D458D9F4">
      <w:start w:val="1"/>
      <w:numFmt w:val="decimal"/>
      <w:lvlText w:val="%1"/>
      <w:lvlJc w:val="left"/>
      <w:pPr>
        <w:ind w:left="709" w:hanging="709"/>
      </w:pPr>
      <w:rPr>
        <w:rFonts w:hint="default"/>
      </w:rPr>
    </w:lvl>
    <w:lvl w:ilvl="1" w:tplc="1E145ACE" w:tentative="1">
      <w:start w:val="1"/>
      <w:numFmt w:val="lowerLetter"/>
      <w:lvlText w:val="%2."/>
      <w:lvlJc w:val="left"/>
      <w:pPr>
        <w:ind w:left="2149" w:hanging="360"/>
      </w:pPr>
    </w:lvl>
    <w:lvl w:ilvl="2" w:tplc="F94680A2" w:tentative="1">
      <w:start w:val="1"/>
      <w:numFmt w:val="lowerRoman"/>
      <w:lvlText w:val="%3."/>
      <w:lvlJc w:val="right"/>
      <w:pPr>
        <w:ind w:left="2869" w:hanging="180"/>
      </w:pPr>
    </w:lvl>
    <w:lvl w:ilvl="3" w:tplc="69BE0370" w:tentative="1">
      <w:start w:val="1"/>
      <w:numFmt w:val="decimal"/>
      <w:lvlText w:val="%4."/>
      <w:lvlJc w:val="left"/>
      <w:pPr>
        <w:ind w:left="3589" w:hanging="360"/>
      </w:pPr>
    </w:lvl>
    <w:lvl w:ilvl="4" w:tplc="1AAEE1AE" w:tentative="1">
      <w:start w:val="1"/>
      <w:numFmt w:val="lowerLetter"/>
      <w:lvlText w:val="%5."/>
      <w:lvlJc w:val="left"/>
      <w:pPr>
        <w:ind w:left="4309" w:hanging="360"/>
      </w:pPr>
    </w:lvl>
    <w:lvl w:ilvl="5" w:tplc="551211FA" w:tentative="1">
      <w:start w:val="1"/>
      <w:numFmt w:val="lowerRoman"/>
      <w:lvlText w:val="%6."/>
      <w:lvlJc w:val="right"/>
      <w:pPr>
        <w:ind w:left="5029" w:hanging="180"/>
      </w:pPr>
    </w:lvl>
    <w:lvl w:ilvl="6" w:tplc="2618BC2A" w:tentative="1">
      <w:start w:val="1"/>
      <w:numFmt w:val="decimal"/>
      <w:lvlText w:val="%7."/>
      <w:lvlJc w:val="left"/>
      <w:pPr>
        <w:ind w:left="5749" w:hanging="360"/>
      </w:pPr>
    </w:lvl>
    <w:lvl w:ilvl="7" w:tplc="4672DBB4" w:tentative="1">
      <w:start w:val="1"/>
      <w:numFmt w:val="lowerLetter"/>
      <w:lvlText w:val="%8."/>
      <w:lvlJc w:val="left"/>
      <w:pPr>
        <w:ind w:left="6469" w:hanging="360"/>
      </w:pPr>
    </w:lvl>
    <w:lvl w:ilvl="8" w:tplc="32E4DA9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8AA7187"/>
    <w:multiLevelType w:val="multilevel"/>
    <w:tmpl w:val="39B07614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2803E0"/>
    <w:multiLevelType w:val="multilevel"/>
    <w:tmpl w:val="BEAE9FB6"/>
    <w:lvl w:ilvl="0">
      <w:start w:val="1"/>
      <w:numFmt w:val="decimal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0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37"/>
        </w:tabs>
        <w:ind w:left="0" w:firstLine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7"/>
        </w:tabs>
        <w:ind w:left="0" w:firstLine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7"/>
        </w:tabs>
        <w:ind w:left="0" w:firstLine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7"/>
        </w:tabs>
        <w:ind w:left="0" w:firstLine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7"/>
        </w:tabs>
        <w:ind w:left="0" w:firstLine="567"/>
      </w:pPr>
      <w:rPr>
        <w:rFonts w:hint="default"/>
      </w:rPr>
    </w:lvl>
  </w:abstractNum>
  <w:abstractNum w:abstractNumId="27" w15:restartNumberingAfterBreak="0">
    <w:nsid w:val="6FD80DFA"/>
    <w:multiLevelType w:val="multilevel"/>
    <w:tmpl w:val="B62C4EE4"/>
    <w:lvl w:ilvl="0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6D5093"/>
    <w:multiLevelType w:val="multilevel"/>
    <w:tmpl w:val="B65EC82C"/>
    <w:lvl w:ilvl="0">
      <w:start w:val="1"/>
      <w:numFmt w:val="decimal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567"/>
      </w:pPr>
      <w:rPr>
        <w:rFonts w:ascii="Times New Roman" w:hAnsi="Times New Roman" w:hint="default"/>
        <w:b w:val="0"/>
        <w:i w:val="0"/>
        <w:color w:val="auto"/>
        <w:sz w:val="28"/>
      </w:rPr>
    </w:lvl>
    <w:lvl w:ilvl="3">
      <w:start w:val="1"/>
      <w:numFmt w:val="decimal"/>
      <w:suff w:val="space"/>
      <w:lvlText w:val="%1.%2.%3.%4"/>
      <w:lvlJc w:val="left"/>
      <w:pPr>
        <w:ind w:left="0" w:firstLine="851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4">
      <w:start w:val="1"/>
      <w:numFmt w:val="decimal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29" w15:restartNumberingAfterBreak="0">
    <w:nsid w:val="7A171A40"/>
    <w:multiLevelType w:val="hybridMultilevel"/>
    <w:tmpl w:val="1E32C3FA"/>
    <w:lvl w:ilvl="0" w:tplc="615EC5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3EFA6CE0">
      <w:start w:val="1"/>
      <w:numFmt w:val="lowerLetter"/>
      <w:lvlText w:val="%2."/>
      <w:lvlJc w:val="left"/>
      <w:pPr>
        <w:ind w:left="1440" w:hanging="360"/>
      </w:pPr>
    </w:lvl>
    <w:lvl w:ilvl="2" w:tplc="437071D8" w:tentative="1">
      <w:start w:val="1"/>
      <w:numFmt w:val="lowerRoman"/>
      <w:lvlText w:val="%3."/>
      <w:lvlJc w:val="right"/>
      <w:pPr>
        <w:ind w:left="2160" w:hanging="180"/>
      </w:pPr>
    </w:lvl>
    <w:lvl w:ilvl="3" w:tplc="EEE67FA4" w:tentative="1">
      <w:start w:val="1"/>
      <w:numFmt w:val="decimal"/>
      <w:lvlText w:val="%4."/>
      <w:lvlJc w:val="left"/>
      <w:pPr>
        <w:ind w:left="2880" w:hanging="360"/>
      </w:pPr>
    </w:lvl>
    <w:lvl w:ilvl="4" w:tplc="4448F936" w:tentative="1">
      <w:start w:val="1"/>
      <w:numFmt w:val="lowerLetter"/>
      <w:lvlText w:val="%5."/>
      <w:lvlJc w:val="left"/>
      <w:pPr>
        <w:ind w:left="3600" w:hanging="360"/>
      </w:pPr>
    </w:lvl>
    <w:lvl w:ilvl="5" w:tplc="33F6EB74" w:tentative="1">
      <w:start w:val="1"/>
      <w:numFmt w:val="lowerRoman"/>
      <w:lvlText w:val="%6."/>
      <w:lvlJc w:val="right"/>
      <w:pPr>
        <w:ind w:left="4320" w:hanging="180"/>
      </w:pPr>
    </w:lvl>
    <w:lvl w:ilvl="6" w:tplc="564E7584" w:tentative="1">
      <w:start w:val="1"/>
      <w:numFmt w:val="decimal"/>
      <w:lvlText w:val="%7."/>
      <w:lvlJc w:val="left"/>
      <w:pPr>
        <w:ind w:left="5040" w:hanging="360"/>
      </w:pPr>
    </w:lvl>
    <w:lvl w:ilvl="7" w:tplc="B8D08152" w:tentative="1">
      <w:start w:val="1"/>
      <w:numFmt w:val="lowerLetter"/>
      <w:lvlText w:val="%8."/>
      <w:lvlJc w:val="left"/>
      <w:pPr>
        <w:ind w:left="5760" w:hanging="360"/>
      </w:pPr>
    </w:lvl>
    <w:lvl w:ilvl="8" w:tplc="C3E0FB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9C1FF9"/>
    <w:multiLevelType w:val="multilevel"/>
    <w:tmpl w:val="0B6208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12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28"/>
  </w:num>
  <w:num w:numId="3">
    <w:abstractNumId w:val="12"/>
  </w:num>
  <w:num w:numId="4">
    <w:abstractNumId w:val="10"/>
  </w:num>
  <w:num w:numId="5">
    <w:abstractNumId w:val="27"/>
  </w:num>
  <w:num w:numId="6">
    <w:abstractNumId w:val="23"/>
  </w:num>
  <w:num w:numId="7">
    <w:abstractNumId w:val="16"/>
  </w:num>
  <w:num w:numId="8">
    <w:abstractNumId w:val="18"/>
  </w:num>
  <w:num w:numId="9">
    <w:abstractNumId w:val="24"/>
  </w:num>
  <w:num w:numId="10">
    <w:abstractNumId w:val="29"/>
  </w:num>
  <w:num w:numId="11">
    <w:abstractNumId w:val="5"/>
  </w:num>
  <w:num w:numId="12">
    <w:abstractNumId w:val="3"/>
  </w:num>
  <w:num w:numId="13">
    <w:abstractNumId w:val="2"/>
  </w:num>
  <w:num w:numId="14">
    <w:abstractNumId w:val="4"/>
  </w:num>
  <w:num w:numId="15">
    <w:abstractNumId w:val="1"/>
  </w:num>
  <w:num w:numId="16">
    <w:abstractNumId w:val="0"/>
  </w:num>
  <w:num w:numId="17">
    <w:abstractNumId w:val="30"/>
  </w:num>
  <w:num w:numId="18">
    <w:abstractNumId w:val="25"/>
  </w:num>
  <w:num w:numId="19">
    <w:abstractNumId w:val="17"/>
  </w:num>
  <w:num w:numId="20">
    <w:abstractNumId w:val="14"/>
  </w:num>
  <w:num w:numId="21">
    <w:abstractNumId w:val="20"/>
  </w:num>
  <w:num w:numId="22">
    <w:abstractNumId w:val="9"/>
  </w:num>
  <w:num w:numId="23">
    <w:abstractNumId w:val="15"/>
  </w:num>
  <w:num w:numId="24">
    <w:abstractNumId w:val="8"/>
  </w:num>
  <w:num w:numId="25">
    <w:abstractNumId w:val="6"/>
  </w:num>
  <w:num w:numId="26">
    <w:abstractNumId w:val="13"/>
  </w:num>
  <w:num w:numId="27">
    <w:abstractNumId w:val="26"/>
  </w:num>
  <w:num w:numId="28">
    <w:abstractNumId w:val="22"/>
  </w:num>
  <w:num w:numId="29">
    <w:abstractNumId w:val="12"/>
    <w:lvlOverride w:ilvl="0">
      <w:lvl w:ilvl="0">
        <w:start w:val="1"/>
        <w:numFmt w:val="none"/>
        <w:suff w:val="nothing"/>
        <w:lvlText w:val="%1"/>
        <w:lvlJc w:val="left"/>
        <w:pPr>
          <w:ind w:left="0" w:firstLine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%2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russianLower"/>
        <w:lvlText w:val="%3)"/>
        <w:lvlJc w:val="left"/>
        <w:pPr>
          <w:tabs>
            <w:tab w:val="num" w:pos="851"/>
          </w:tabs>
          <w:ind w:left="851" w:hanging="284"/>
        </w:pPr>
        <w:rPr>
          <w:rFonts w:hint="default"/>
          <w:color w:val="1A171C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11"/>
  </w:num>
  <w:num w:numId="31">
    <w:abstractNumId w:val="7"/>
  </w:num>
  <w:num w:numId="32">
    <w:abstractNumId w:val="13"/>
    <w:lvlOverride w:ilvl="0">
      <w:lvl w:ilvl="0">
        <w:start w:val="1"/>
        <w:numFmt w:val="decimal"/>
        <w:pStyle w:val="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lvlText w:val="%1.%2.%3"/>
        <w:lvlJc w:val="left"/>
        <w:pPr>
          <w:tabs>
            <w:tab w:val="num" w:pos="851"/>
          </w:tabs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lvlText w:val="%1.%2.%3.%4"/>
        <w:lvlJc w:val="left"/>
        <w:pPr>
          <w:tabs>
            <w:tab w:val="num" w:pos="851"/>
          </w:tabs>
          <w:ind w:left="0" w:firstLine="0"/>
        </w:pPr>
        <w:rPr>
          <w:rFonts w:hint="default"/>
          <w:b/>
        </w:rPr>
      </w:lvl>
    </w:lvlOverride>
    <w:lvlOverride w:ilvl="4">
      <w:lvl w:ilvl="4">
        <w:start w:val="1"/>
        <w:numFmt w:val="decimal"/>
        <w:pStyle w:val="5"/>
        <w:lvlText w:val="%1.%2.%3.%4.%5"/>
        <w:lvlJc w:val="left"/>
        <w:pPr>
          <w:tabs>
            <w:tab w:val="num" w:pos="737"/>
          </w:tabs>
          <w:ind w:left="0" w:firstLine="567"/>
        </w:pPr>
        <w:rPr>
          <w:rFonts w:hint="default"/>
        </w:rPr>
      </w:lvl>
    </w:lvlOverride>
    <w:lvlOverride w:ilvl="5">
      <w:lvl w:ilvl="5">
        <w:start w:val="1"/>
        <w:numFmt w:val="decimal"/>
        <w:pStyle w:val="6"/>
        <w:lvlText w:val="%1.%2.%3.%4.%5.%6"/>
        <w:lvlJc w:val="left"/>
        <w:pPr>
          <w:tabs>
            <w:tab w:val="num" w:pos="737"/>
          </w:tabs>
          <w:ind w:left="0" w:firstLine="567"/>
        </w:pPr>
        <w:rPr>
          <w:rFonts w:hint="default"/>
        </w:rPr>
      </w:lvl>
    </w:lvlOverride>
    <w:lvlOverride w:ilvl="6">
      <w:lvl w:ilvl="6">
        <w:start w:val="1"/>
        <w:numFmt w:val="decimal"/>
        <w:pStyle w:val="7"/>
        <w:lvlText w:val="%1.%2.%3.%4.%5.%6.%7"/>
        <w:lvlJc w:val="left"/>
        <w:pPr>
          <w:tabs>
            <w:tab w:val="num" w:pos="737"/>
          </w:tabs>
          <w:ind w:left="0" w:firstLine="567"/>
        </w:pPr>
        <w:rPr>
          <w:rFonts w:hint="default"/>
        </w:rPr>
      </w:lvl>
    </w:lvlOverride>
    <w:lvlOverride w:ilvl="7">
      <w:lvl w:ilvl="7">
        <w:start w:val="1"/>
        <w:numFmt w:val="decimal"/>
        <w:pStyle w:val="8"/>
        <w:lvlText w:val="%1.%2.%3.%4.%5.%6.%7.%8"/>
        <w:lvlJc w:val="left"/>
        <w:pPr>
          <w:tabs>
            <w:tab w:val="num" w:pos="737"/>
          </w:tabs>
          <w:ind w:left="0" w:firstLine="567"/>
        </w:pPr>
        <w:rPr>
          <w:rFonts w:hint="default"/>
        </w:rPr>
      </w:lvl>
    </w:lvlOverride>
    <w:lvlOverride w:ilvl="8">
      <w:lvl w:ilvl="8">
        <w:start w:val="1"/>
        <w:numFmt w:val="decimal"/>
        <w:pStyle w:val="9"/>
        <w:lvlText w:val="%1.%2.%3.%4.%5.%6.%7.%8.%9"/>
        <w:lvlJc w:val="left"/>
        <w:pPr>
          <w:tabs>
            <w:tab w:val="num" w:pos="737"/>
          </w:tabs>
          <w:ind w:left="0" w:firstLine="567"/>
        </w:pPr>
        <w:rPr>
          <w:rFonts w:hint="default"/>
        </w:rPr>
      </w:lvl>
    </w:lvlOverride>
  </w:num>
  <w:num w:numId="33">
    <w:abstractNumId w:val="12"/>
    <w:lvlOverride w:ilvl="0">
      <w:lvl w:ilvl="0">
        <w:start w:val="1"/>
        <w:numFmt w:val="none"/>
        <w:suff w:val="nothing"/>
        <w:lvlText w:val="%1"/>
        <w:lvlJc w:val="left"/>
        <w:pPr>
          <w:ind w:left="0" w:firstLine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%2."/>
        <w:lvlJc w:val="left"/>
        <w:pPr>
          <w:tabs>
            <w:tab w:val="num" w:pos="567"/>
          </w:tabs>
          <w:ind w:left="567" w:hanging="283"/>
        </w:pPr>
        <w:rPr>
          <w:rFonts w:hint="default"/>
        </w:rPr>
      </w:lvl>
    </w:lvlOverride>
    <w:lvlOverride w:ilvl="2">
      <w:lvl w:ilvl="2">
        <w:start w:val="1"/>
        <w:numFmt w:val="russianLower"/>
        <w:lvlText w:val="%3)"/>
        <w:lvlJc w:val="left"/>
        <w:pPr>
          <w:tabs>
            <w:tab w:val="num" w:pos="851"/>
          </w:tabs>
          <w:ind w:left="851" w:hanging="284"/>
        </w:pPr>
        <w:rPr>
          <w:rFonts w:hint="default"/>
          <w:color w:val="1A171C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7"/>
  </w:num>
  <w:num w:numId="44">
    <w:abstractNumId w:val="7"/>
  </w:num>
  <w:num w:numId="45">
    <w:abstractNumId w:val="7"/>
  </w:num>
  <w:num w:numId="46">
    <w:abstractNumId w:val="7"/>
  </w:num>
  <w:num w:numId="47">
    <w:abstractNumId w:val="7"/>
  </w:num>
  <w:num w:numId="48">
    <w:abstractNumId w:val="19"/>
    <w:lvlOverride w:ilvl="0">
      <w:lvl w:ilvl="0">
        <w:start w:val="1"/>
        <w:numFmt w:val="none"/>
        <w:pStyle w:val="a0"/>
        <w:suff w:val="nothing"/>
        <w:lvlText w:val=""/>
        <w:lvlJc w:val="left"/>
        <w:pPr>
          <w:ind w:left="0" w:firstLine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a1"/>
        <w:lvlText w:val="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russianLower"/>
        <w:pStyle w:val="a2"/>
        <w:lvlText w:val="%3)"/>
        <w:lvlJc w:val="left"/>
        <w:pPr>
          <w:tabs>
            <w:tab w:val="num" w:pos="567"/>
          </w:tabs>
          <w:ind w:left="567" w:hanging="283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55"/>
  <w:embedSystemFonts/>
  <w:bordersDoNotSurroundHeader/>
  <w:bordersDoNotSurroundFooter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357"/>
  <w:doNotHyphenateCaps/>
  <w:drawingGridHorizontalSpacing w:val="14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933"/>
    <w:rsid w:val="000005D0"/>
    <w:rsid w:val="000014C0"/>
    <w:rsid w:val="00003FA8"/>
    <w:rsid w:val="00005A7C"/>
    <w:rsid w:val="00011E9D"/>
    <w:rsid w:val="00012AD3"/>
    <w:rsid w:val="00013D6E"/>
    <w:rsid w:val="000167F5"/>
    <w:rsid w:val="000173B6"/>
    <w:rsid w:val="00017453"/>
    <w:rsid w:val="000215C6"/>
    <w:rsid w:val="000228A0"/>
    <w:rsid w:val="00023D1A"/>
    <w:rsid w:val="00024345"/>
    <w:rsid w:val="00024383"/>
    <w:rsid w:val="000279B1"/>
    <w:rsid w:val="00031575"/>
    <w:rsid w:val="000324BF"/>
    <w:rsid w:val="00034069"/>
    <w:rsid w:val="00034FF6"/>
    <w:rsid w:val="000408C1"/>
    <w:rsid w:val="00041740"/>
    <w:rsid w:val="00043599"/>
    <w:rsid w:val="0004388D"/>
    <w:rsid w:val="000448E7"/>
    <w:rsid w:val="00044F6E"/>
    <w:rsid w:val="00045568"/>
    <w:rsid w:val="000461DA"/>
    <w:rsid w:val="00052087"/>
    <w:rsid w:val="00053D55"/>
    <w:rsid w:val="00056BDA"/>
    <w:rsid w:val="00056C6E"/>
    <w:rsid w:val="0006030D"/>
    <w:rsid w:val="0006033A"/>
    <w:rsid w:val="00065C2A"/>
    <w:rsid w:val="00066204"/>
    <w:rsid w:val="00066A89"/>
    <w:rsid w:val="000758D9"/>
    <w:rsid w:val="00076A49"/>
    <w:rsid w:val="00080A1F"/>
    <w:rsid w:val="00081F51"/>
    <w:rsid w:val="00083B38"/>
    <w:rsid w:val="00085C40"/>
    <w:rsid w:val="00085F2B"/>
    <w:rsid w:val="000864E5"/>
    <w:rsid w:val="00087EC7"/>
    <w:rsid w:val="0009213B"/>
    <w:rsid w:val="00092C41"/>
    <w:rsid w:val="00096839"/>
    <w:rsid w:val="000A3AFD"/>
    <w:rsid w:val="000A4F90"/>
    <w:rsid w:val="000A55C9"/>
    <w:rsid w:val="000B47E0"/>
    <w:rsid w:val="000C0823"/>
    <w:rsid w:val="000C4924"/>
    <w:rsid w:val="000C5C90"/>
    <w:rsid w:val="000C662E"/>
    <w:rsid w:val="000C6BBB"/>
    <w:rsid w:val="000C73AD"/>
    <w:rsid w:val="000C7537"/>
    <w:rsid w:val="000C7542"/>
    <w:rsid w:val="000D183D"/>
    <w:rsid w:val="000D286B"/>
    <w:rsid w:val="000D3BE8"/>
    <w:rsid w:val="000D4579"/>
    <w:rsid w:val="000D5812"/>
    <w:rsid w:val="000D697F"/>
    <w:rsid w:val="000E4E9B"/>
    <w:rsid w:val="000E4F6F"/>
    <w:rsid w:val="000E63F0"/>
    <w:rsid w:val="000E675E"/>
    <w:rsid w:val="000E79F6"/>
    <w:rsid w:val="000F0A9E"/>
    <w:rsid w:val="000F0EA0"/>
    <w:rsid w:val="000F1945"/>
    <w:rsid w:val="000F50B6"/>
    <w:rsid w:val="000F75E8"/>
    <w:rsid w:val="00102B49"/>
    <w:rsid w:val="00106AAF"/>
    <w:rsid w:val="00110649"/>
    <w:rsid w:val="00115655"/>
    <w:rsid w:val="001208E7"/>
    <w:rsid w:val="00121620"/>
    <w:rsid w:val="00122F4E"/>
    <w:rsid w:val="00124780"/>
    <w:rsid w:val="001251EE"/>
    <w:rsid w:val="00126415"/>
    <w:rsid w:val="00130E86"/>
    <w:rsid w:val="00130ECD"/>
    <w:rsid w:val="00131C4C"/>
    <w:rsid w:val="00131E33"/>
    <w:rsid w:val="00133C23"/>
    <w:rsid w:val="001344E5"/>
    <w:rsid w:val="0013491D"/>
    <w:rsid w:val="00134C9F"/>
    <w:rsid w:val="00135077"/>
    <w:rsid w:val="00135772"/>
    <w:rsid w:val="00137D3C"/>
    <w:rsid w:val="00141CA6"/>
    <w:rsid w:val="00142F32"/>
    <w:rsid w:val="00151260"/>
    <w:rsid w:val="00152625"/>
    <w:rsid w:val="001534DA"/>
    <w:rsid w:val="00153EBF"/>
    <w:rsid w:val="00155A7E"/>
    <w:rsid w:val="00155D40"/>
    <w:rsid w:val="00160432"/>
    <w:rsid w:val="00160DB8"/>
    <w:rsid w:val="0016141C"/>
    <w:rsid w:val="001614EF"/>
    <w:rsid w:val="00163031"/>
    <w:rsid w:val="001639B4"/>
    <w:rsid w:val="00165894"/>
    <w:rsid w:val="00165F76"/>
    <w:rsid w:val="00166971"/>
    <w:rsid w:val="00167138"/>
    <w:rsid w:val="00167F77"/>
    <w:rsid w:val="001702AE"/>
    <w:rsid w:val="00171865"/>
    <w:rsid w:val="00172737"/>
    <w:rsid w:val="00174A70"/>
    <w:rsid w:val="00174CDD"/>
    <w:rsid w:val="001777BF"/>
    <w:rsid w:val="001814BA"/>
    <w:rsid w:val="00184308"/>
    <w:rsid w:val="00184452"/>
    <w:rsid w:val="00184FC3"/>
    <w:rsid w:val="00185A08"/>
    <w:rsid w:val="00187117"/>
    <w:rsid w:val="00187E0D"/>
    <w:rsid w:val="00191DBF"/>
    <w:rsid w:val="0019425C"/>
    <w:rsid w:val="001A217C"/>
    <w:rsid w:val="001A2C73"/>
    <w:rsid w:val="001A2CE4"/>
    <w:rsid w:val="001A55D1"/>
    <w:rsid w:val="001A5A07"/>
    <w:rsid w:val="001A7F06"/>
    <w:rsid w:val="001B1DC7"/>
    <w:rsid w:val="001B205D"/>
    <w:rsid w:val="001B2224"/>
    <w:rsid w:val="001B323E"/>
    <w:rsid w:val="001B4E1E"/>
    <w:rsid w:val="001B7BBC"/>
    <w:rsid w:val="001C0751"/>
    <w:rsid w:val="001C305C"/>
    <w:rsid w:val="001C74E0"/>
    <w:rsid w:val="001C7957"/>
    <w:rsid w:val="001C7A72"/>
    <w:rsid w:val="001D0B84"/>
    <w:rsid w:val="001D11EA"/>
    <w:rsid w:val="001D1249"/>
    <w:rsid w:val="001D12B9"/>
    <w:rsid w:val="001D16D9"/>
    <w:rsid w:val="001D59A4"/>
    <w:rsid w:val="001D6581"/>
    <w:rsid w:val="001E1834"/>
    <w:rsid w:val="001E74EF"/>
    <w:rsid w:val="001E7799"/>
    <w:rsid w:val="001F0A7C"/>
    <w:rsid w:val="001F4871"/>
    <w:rsid w:val="001F75A7"/>
    <w:rsid w:val="00200A22"/>
    <w:rsid w:val="00201242"/>
    <w:rsid w:val="0020293C"/>
    <w:rsid w:val="00204B40"/>
    <w:rsid w:val="00206ED7"/>
    <w:rsid w:val="0021093E"/>
    <w:rsid w:val="00210BE1"/>
    <w:rsid w:val="00211640"/>
    <w:rsid w:val="0021218B"/>
    <w:rsid w:val="002126AE"/>
    <w:rsid w:val="00213343"/>
    <w:rsid w:val="00213DF7"/>
    <w:rsid w:val="00214DF8"/>
    <w:rsid w:val="002169A1"/>
    <w:rsid w:val="00216F8B"/>
    <w:rsid w:val="00220A90"/>
    <w:rsid w:val="00226133"/>
    <w:rsid w:val="0023052F"/>
    <w:rsid w:val="00231942"/>
    <w:rsid w:val="0023205D"/>
    <w:rsid w:val="0023781A"/>
    <w:rsid w:val="002417CF"/>
    <w:rsid w:val="00241F3A"/>
    <w:rsid w:val="00243423"/>
    <w:rsid w:val="002437CA"/>
    <w:rsid w:val="00246413"/>
    <w:rsid w:val="00246A88"/>
    <w:rsid w:val="002472FB"/>
    <w:rsid w:val="00260222"/>
    <w:rsid w:val="002621CA"/>
    <w:rsid w:val="002628EB"/>
    <w:rsid w:val="00270F35"/>
    <w:rsid w:val="00272C89"/>
    <w:rsid w:val="00273AEE"/>
    <w:rsid w:val="00274FCC"/>
    <w:rsid w:val="00276E5A"/>
    <w:rsid w:val="0027777E"/>
    <w:rsid w:val="002801C6"/>
    <w:rsid w:val="0028081B"/>
    <w:rsid w:val="0028167A"/>
    <w:rsid w:val="00282522"/>
    <w:rsid w:val="0028385D"/>
    <w:rsid w:val="00284CD5"/>
    <w:rsid w:val="00284ED3"/>
    <w:rsid w:val="002859D9"/>
    <w:rsid w:val="00286228"/>
    <w:rsid w:val="00286855"/>
    <w:rsid w:val="0029099A"/>
    <w:rsid w:val="00291355"/>
    <w:rsid w:val="00291518"/>
    <w:rsid w:val="002922E7"/>
    <w:rsid w:val="00295560"/>
    <w:rsid w:val="00296533"/>
    <w:rsid w:val="00296550"/>
    <w:rsid w:val="002A04E0"/>
    <w:rsid w:val="002A0DDB"/>
    <w:rsid w:val="002A1AA3"/>
    <w:rsid w:val="002A1F6D"/>
    <w:rsid w:val="002A2736"/>
    <w:rsid w:val="002A2FCE"/>
    <w:rsid w:val="002A479E"/>
    <w:rsid w:val="002A6BCC"/>
    <w:rsid w:val="002B37F8"/>
    <w:rsid w:val="002B5E76"/>
    <w:rsid w:val="002B6510"/>
    <w:rsid w:val="002C005D"/>
    <w:rsid w:val="002C0323"/>
    <w:rsid w:val="002C2156"/>
    <w:rsid w:val="002C288F"/>
    <w:rsid w:val="002C5FBD"/>
    <w:rsid w:val="002C6099"/>
    <w:rsid w:val="002C66BE"/>
    <w:rsid w:val="002D2550"/>
    <w:rsid w:val="002D29AA"/>
    <w:rsid w:val="002D2C97"/>
    <w:rsid w:val="002D2D2B"/>
    <w:rsid w:val="002D315D"/>
    <w:rsid w:val="002D441F"/>
    <w:rsid w:val="002D585D"/>
    <w:rsid w:val="002D5E52"/>
    <w:rsid w:val="002D6DA4"/>
    <w:rsid w:val="002E1175"/>
    <w:rsid w:val="002E1277"/>
    <w:rsid w:val="002E366E"/>
    <w:rsid w:val="002F054C"/>
    <w:rsid w:val="002F0BBA"/>
    <w:rsid w:val="002F10DC"/>
    <w:rsid w:val="002F3C29"/>
    <w:rsid w:val="002F448D"/>
    <w:rsid w:val="002F47BD"/>
    <w:rsid w:val="002F5F7F"/>
    <w:rsid w:val="002F6361"/>
    <w:rsid w:val="002F7478"/>
    <w:rsid w:val="00300B5C"/>
    <w:rsid w:val="00302461"/>
    <w:rsid w:val="0030298D"/>
    <w:rsid w:val="00302D15"/>
    <w:rsid w:val="003040DD"/>
    <w:rsid w:val="003043BF"/>
    <w:rsid w:val="00305DD0"/>
    <w:rsid w:val="003109EF"/>
    <w:rsid w:val="003110E4"/>
    <w:rsid w:val="003117AB"/>
    <w:rsid w:val="00312747"/>
    <w:rsid w:val="00313ADE"/>
    <w:rsid w:val="00314AA7"/>
    <w:rsid w:val="00321100"/>
    <w:rsid w:val="0032133E"/>
    <w:rsid w:val="00324030"/>
    <w:rsid w:val="00324D03"/>
    <w:rsid w:val="00327859"/>
    <w:rsid w:val="00332647"/>
    <w:rsid w:val="003329B2"/>
    <w:rsid w:val="0034079D"/>
    <w:rsid w:val="003407F4"/>
    <w:rsid w:val="00341E3B"/>
    <w:rsid w:val="003425D7"/>
    <w:rsid w:val="003434BB"/>
    <w:rsid w:val="003437CF"/>
    <w:rsid w:val="003455FA"/>
    <w:rsid w:val="00351026"/>
    <w:rsid w:val="003514B3"/>
    <w:rsid w:val="00351A2A"/>
    <w:rsid w:val="00352262"/>
    <w:rsid w:val="00352E88"/>
    <w:rsid w:val="00353881"/>
    <w:rsid w:val="003546B8"/>
    <w:rsid w:val="003578F3"/>
    <w:rsid w:val="0036003B"/>
    <w:rsid w:val="00362C85"/>
    <w:rsid w:val="00363D53"/>
    <w:rsid w:val="00364404"/>
    <w:rsid w:val="00365048"/>
    <w:rsid w:val="00365370"/>
    <w:rsid w:val="00370FB1"/>
    <w:rsid w:val="00372655"/>
    <w:rsid w:val="00372F73"/>
    <w:rsid w:val="00374AA7"/>
    <w:rsid w:val="00382E27"/>
    <w:rsid w:val="00386A7B"/>
    <w:rsid w:val="00386FBE"/>
    <w:rsid w:val="003904B8"/>
    <w:rsid w:val="0039051D"/>
    <w:rsid w:val="00392F0E"/>
    <w:rsid w:val="00396170"/>
    <w:rsid w:val="0039775B"/>
    <w:rsid w:val="003A02F3"/>
    <w:rsid w:val="003A17F5"/>
    <w:rsid w:val="003A1ABD"/>
    <w:rsid w:val="003A2F86"/>
    <w:rsid w:val="003A35C8"/>
    <w:rsid w:val="003A3830"/>
    <w:rsid w:val="003A4E11"/>
    <w:rsid w:val="003A6A8E"/>
    <w:rsid w:val="003A7FB2"/>
    <w:rsid w:val="003B2530"/>
    <w:rsid w:val="003B3375"/>
    <w:rsid w:val="003B4433"/>
    <w:rsid w:val="003B5ED6"/>
    <w:rsid w:val="003C1585"/>
    <w:rsid w:val="003C174B"/>
    <w:rsid w:val="003C5AFC"/>
    <w:rsid w:val="003C6F82"/>
    <w:rsid w:val="003D3C9E"/>
    <w:rsid w:val="003D4188"/>
    <w:rsid w:val="003D4485"/>
    <w:rsid w:val="003D471E"/>
    <w:rsid w:val="003D58A6"/>
    <w:rsid w:val="003D703C"/>
    <w:rsid w:val="003E01CF"/>
    <w:rsid w:val="003E13A1"/>
    <w:rsid w:val="003E3344"/>
    <w:rsid w:val="003E3B13"/>
    <w:rsid w:val="003E40EA"/>
    <w:rsid w:val="003E447D"/>
    <w:rsid w:val="003E473A"/>
    <w:rsid w:val="003E522B"/>
    <w:rsid w:val="003E6E61"/>
    <w:rsid w:val="003E7841"/>
    <w:rsid w:val="003E7891"/>
    <w:rsid w:val="003F0E73"/>
    <w:rsid w:val="003F1575"/>
    <w:rsid w:val="003F1EED"/>
    <w:rsid w:val="003F22BA"/>
    <w:rsid w:val="003F22D3"/>
    <w:rsid w:val="003F3862"/>
    <w:rsid w:val="003F3D26"/>
    <w:rsid w:val="003F44BF"/>
    <w:rsid w:val="003F4519"/>
    <w:rsid w:val="003F48DB"/>
    <w:rsid w:val="003F5200"/>
    <w:rsid w:val="003F7E99"/>
    <w:rsid w:val="004003D7"/>
    <w:rsid w:val="00400B67"/>
    <w:rsid w:val="004053DC"/>
    <w:rsid w:val="00410B61"/>
    <w:rsid w:val="004112EB"/>
    <w:rsid w:val="004116DE"/>
    <w:rsid w:val="00415C10"/>
    <w:rsid w:val="00415EA8"/>
    <w:rsid w:val="00416E4A"/>
    <w:rsid w:val="004215BE"/>
    <w:rsid w:val="004235FF"/>
    <w:rsid w:val="00423D34"/>
    <w:rsid w:val="0042410E"/>
    <w:rsid w:val="004324AA"/>
    <w:rsid w:val="004332B9"/>
    <w:rsid w:val="00433C94"/>
    <w:rsid w:val="0043411E"/>
    <w:rsid w:val="00435B4B"/>
    <w:rsid w:val="00435D19"/>
    <w:rsid w:val="004374C0"/>
    <w:rsid w:val="00440193"/>
    <w:rsid w:val="004423B5"/>
    <w:rsid w:val="00447B2C"/>
    <w:rsid w:val="0045407B"/>
    <w:rsid w:val="0045539A"/>
    <w:rsid w:val="004567C4"/>
    <w:rsid w:val="004609AA"/>
    <w:rsid w:val="0046156D"/>
    <w:rsid w:val="004615BD"/>
    <w:rsid w:val="00461828"/>
    <w:rsid w:val="004639D0"/>
    <w:rsid w:val="00465559"/>
    <w:rsid w:val="00466962"/>
    <w:rsid w:val="00467105"/>
    <w:rsid w:val="004711DC"/>
    <w:rsid w:val="004746D3"/>
    <w:rsid w:val="004763F5"/>
    <w:rsid w:val="00476BE3"/>
    <w:rsid w:val="00477B46"/>
    <w:rsid w:val="00477E1F"/>
    <w:rsid w:val="00480CCB"/>
    <w:rsid w:val="004872BB"/>
    <w:rsid w:val="004940AE"/>
    <w:rsid w:val="00495300"/>
    <w:rsid w:val="0049583E"/>
    <w:rsid w:val="0049627B"/>
    <w:rsid w:val="004A0F58"/>
    <w:rsid w:val="004A1ED0"/>
    <w:rsid w:val="004A298D"/>
    <w:rsid w:val="004A60E5"/>
    <w:rsid w:val="004B14F5"/>
    <w:rsid w:val="004B1F7D"/>
    <w:rsid w:val="004B24C6"/>
    <w:rsid w:val="004B2ACB"/>
    <w:rsid w:val="004B3558"/>
    <w:rsid w:val="004B3AE6"/>
    <w:rsid w:val="004B4865"/>
    <w:rsid w:val="004C0079"/>
    <w:rsid w:val="004C044D"/>
    <w:rsid w:val="004C1C13"/>
    <w:rsid w:val="004C2F54"/>
    <w:rsid w:val="004C526E"/>
    <w:rsid w:val="004C618A"/>
    <w:rsid w:val="004C647E"/>
    <w:rsid w:val="004C6797"/>
    <w:rsid w:val="004C7E54"/>
    <w:rsid w:val="004C7F24"/>
    <w:rsid w:val="004D033C"/>
    <w:rsid w:val="004D0EDE"/>
    <w:rsid w:val="004D65B7"/>
    <w:rsid w:val="004D6A7D"/>
    <w:rsid w:val="004E0949"/>
    <w:rsid w:val="004E1069"/>
    <w:rsid w:val="004E1B80"/>
    <w:rsid w:val="004E2BC8"/>
    <w:rsid w:val="004E4FEE"/>
    <w:rsid w:val="004E5D84"/>
    <w:rsid w:val="004E6588"/>
    <w:rsid w:val="004E7020"/>
    <w:rsid w:val="004F32BE"/>
    <w:rsid w:val="004F3F83"/>
    <w:rsid w:val="004F6670"/>
    <w:rsid w:val="004F6B42"/>
    <w:rsid w:val="004F6E8E"/>
    <w:rsid w:val="00500328"/>
    <w:rsid w:val="00500C55"/>
    <w:rsid w:val="00505FD0"/>
    <w:rsid w:val="005109F7"/>
    <w:rsid w:val="00511A2A"/>
    <w:rsid w:val="00512232"/>
    <w:rsid w:val="00512258"/>
    <w:rsid w:val="00517993"/>
    <w:rsid w:val="005221A3"/>
    <w:rsid w:val="00523F8A"/>
    <w:rsid w:val="00524362"/>
    <w:rsid w:val="00526A80"/>
    <w:rsid w:val="00527108"/>
    <w:rsid w:val="00527F19"/>
    <w:rsid w:val="00533DDB"/>
    <w:rsid w:val="00535881"/>
    <w:rsid w:val="005408C1"/>
    <w:rsid w:val="00542102"/>
    <w:rsid w:val="005426DB"/>
    <w:rsid w:val="00542CE2"/>
    <w:rsid w:val="00542F42"/>
    <w:rsid w:val="00547E43"/>
    <w:rsid w:val="0055123D"/>
    <w:rsid w:val="005544D7"/>
    <w:rsid w:val="00560B71"/>
    <w:rsid w:val="005617FD"/>
    <w:rsid w:val="00562C7B"/>
    <w:rsid w:val="005650AE"/>
    <w:rsid w:val="0056666D"/>
    <w:rsid w:val="00570D97"/>
    <w:rsid w:val="00571DAD"/>
    <w:rsid w:val="00574157"/>
    <w:rsid w:val="0057596D"/>
    <w:rsid w:val="0057699A"/>
    <w:rsid w:val="00580811"/>
    <w:rsid w:val="00580B83"/>
    <w:rsid w:val="00582EA3"/>
    <w:rsid w:val="00583FE2"/>
    <w:rsid w:val="005858F2"/>
    <w:rsid w:val="0058632B"/>
    <w:rsid w:val="00586591"/>
    <w:rsid w:val="00586AD4"/>
    <w:rsid w:val="0058736C"/>
    <w:rsid w:val="005926C9"/>
    <w:rsid w:val="00595340"/>
    <w:rsid w:val="00596737"/>
    <w:rsid w:val="00596FD1"/>
    <w:rsid w:val="005A19E5"/>
    <w:rsid w:val="005A33FD"/>
    <w:rsid w:val="005A3D64"/>
    <w:rsid w:val="005A3EE5"/>
    <w:rsid w:val="005A5A54"/>
    <w:rsid w:val="005A5D14"/>
    <w:rsid w:val="005A602B"/>
    <w:rsid w:val="005A6179"/>
    <w:rsid w:val="005A7637"/>
    <w:rsid w:val="005B0182"/>
    <w:rsid w:val="005B0759"/>
    <w:rsid w:val="005B1B29"/>
    <w:rsid w:val="005B2014"/>
    <w:rsid w:val="005B21BF"/>
    <w:rsid w:val="005B2D27"/>
    <w:rsid w:val="005B2D71"/>
    <w:rsid w:val="005B3299"/>
    <w:rsid w:val="005B359F"/>
    <w:rsid w:val="005B3839"/>
    <w:rsid w:val="005B67B8"/>
    <w:rsid w:val="005C3151"/>
    <w:rsid w:val="005D032B"/>
    <w:rsid w:val="005D45CA"/>
    <w:rsid w:val="005D7AAF"/>
    <w:rsid w:val="005E0CAE"/>
    <w:rsid w:val="005E5F63"/>
    <w:rsid w:val="005E7343"/>
    <w:rsid w:val="00600655"/>
    <w:rsid w:val="0060155D"/>
    <w:rsid w:val="00601790"/>
    <w:rsid w:val="00607F1F"/>
    <w:rsid w:val="0061161F"/>
    <w:rsid w:val="00611A18"/>
    <w:rsid w:val="006132F5"/>
    <w:rsid w:val="00614B8D"/>
    <w:rsid w:val="006162C2"/>
    <w:rsid w:val="00620A50"/>
    <w:rsid w:val="00623A60"/>
    <w:rsid w:val="0062450D"/>
    <w:rsid w:val="00627770"/>
    <w:rsid w:val="006311F1"/>
    <w:rsid w:val="00632236"/>
    <w:rsid w:val="00633B44"/>
    <w:rsid w:val="00633E95"/>
    <w:rsid w:val="00634E87"/>
    <w:rsid w:val="006368B4"/>
    <w:rsid w:val="00640891"/>
    <w:rsid w:val="006415F7"/>
    <w:rsid w:val="0064531D"/>
    <w:rsid w:val="006466A2"/>
    <w:rsid w:val="00647866"/>
    <w:rsid w:val="00652763"/>
    <w:rsid w:val="006619E8"/>
    <w:rsid w:val="00662DCE"/>
    <w:rsid w:val="0066773E"/>
    <w:rsid w:val="006835E2"/>
    <w:rsid w:val="00684149"/>
    <w:rsid w:val="006842A6"/>
    <w:rsid w:val="00684E92"/>
    <w:rsid w:val="0068650A"/>
    <w:rsid w:val="00686E51"/>
    <w:rsid w:val="006911EF"/>
    <w:rsid w:val="00692688"/>
    <w:rsid w:val="00692D91"/>
    <w:rsid w:val="00693AA8"/>
    <w:rsid w:val="00693D05"/>
    <w:rsid w:val="0069682A"/>
    <w:rsid w:val="006A09A1"/>
    <w:rsid w:val="006A0E30"/>
    <w:rsid w:val="006A28E9"/>
    <w:rsid w:val="006A32E5"/>
    <w:rsid w:val="006A3592"/>
    <w:rsid w:val="006A6829"/>
    <w:rsid w:val="006A6A12"/>
    <w:rsid w:val="006B305C"/>
    <w:rsid w:val="006B32AE"/>
    <w:rsid w:val="006B39AB"/>
    <w:rsid w:val="006B4296"/>
    <w:rsid w:val="006B4353"/>
    <w:rsid w:val="006B5FE1"/>
    <w:rsid w:val="006C0321"/>
    <w:rsid w:val="006C0482"/>
    <w:rsid w:val="006C3AE2"/>
    <w:rsid w:val="006C62BA"/>
    <w:rsid w:val="006C7403"/>
    <w:rsid w:val="006D15ED"/>
    <w:rsid w:val="006D730D"/>
    <w:rsid w:val="006E007E"/>
    <w:rsid w:val="006E220B"/>
    <w:rsid w:val="006E2696"/>
    <w:rsid w:val="006E2EA5"/>
    <w:rsid w:val="006E2F0D"/>
    <w:rsid w:val="006E34EC"/>
    <w:rsid w:val="006E3958"/>
    <w:rsid w:val="006E3EE2"/>
    <w:rsid w:val="006E57D5"/>
    <w:rsid w:val="006E64B6"/>
    <w:rsid w:val="006E6593"/>
    <w:rsid w:val="006E7322"/>
    <w:rsid w:val="006E7D6D"/>
    <w:rsid w:val="006F0AAB"/>
    <w:rsid w:val="006F1E6E"/>
    <w:rsid w:val="006F26A4"/>
    <w:rsid w:val="006F27DD"/>
    <w:rsid w:val="006F3256"/>
    <w:rsid w:val="006F4678"/>
    <w:rsid w:val="006F6BBB"/>
    <w:rsid w:val="00700243"/>
    <w:rsid w:val="00700358"/>
    <w:rsid w:val="007007F6"/>
    <w:rsid w:val="00701B92"/>
    <w:rsid w:val="0070255F"/>
    <w:rsid w:val="007029EB"/>
    <w:rsid w:val="007035B9"/>
    <w:rsid w:val="007045E0"/>
    <w:rsid w:val="00706CBC"/>
    <w:rsid w:val="0071209A"/>
    <w:rsid w:val="00714210"/>
    <w:rsid w:val="0071514B"/>
    <w:rsid w:val="007153B2"/>
    <w:rsid w:val="00715A21"/>
    <w:rsid w:val="00717512"/>
    <w:rsid w:val="00720D72"/>
    <w:rsid w:val="00721BB9"/>
    <w:rsid w:val="00722C42"/>
    <w:rsid w:val="00722FAD"/>
    <w:rsid w:val="00727381"/>
    <w:rsid w:val="007312C5"/>
    <w:rsid w:val="0073473B"/>
    <w:rsid w:val="007354F4"/>
    <w:rsid w:val="0074126B"/>
    <w:rsid w:val="00741CB4"/>
    <w:rsid w:val="007453C3"/>
    <w:rsid w:val="00750324"/>
    <w:rsid w:val="0075033B"/>
    <w:rsid w:val="007512D0"/>
    <w:rsid w:val="00751F11"/>
    <w:rsid w:val="00751FD9"/>
    <w:rsid w:val="00753071"/>
    <w:rsid w:val="00753291"/>
    <w:rsid w:val="00754F04"/>
    <w:rsid w:val="00757EDD"/>
    <w:rsid w:val="00760478"/>
    <w:rsid w:val="007604FA"/>
    <w:rsid w:val="00760D01"/>
    <w:rsid w:val="00766804"/>
    <w:rsid w:val="00767F50"/>
    <w:rsid w:val="00770088"/>
    <w:rsid w:val="00770522"/>
    <w:rsid w:val="00771EE8"/>
    <w:rsid w:val="0077293E"/>
    <w:rsid w:val="00774E68"/>
    <w:rsid w:val="00775C94"/>
    <w:rsid w:val="00780955"/>
    <w:rsid w:val="007815D0"/>
    <w:rsid w:val="0078193F"/>
    <w:rsid w:val="00781B81"/>
    <w:rsid w:val="007835BC"/>
    <w:rsid w:val="00784318"/>
    <w:rsid w:val="00785D5F"/>
    <w:rsid w:val="00785D6B"/>
    <w:rsid w:val="00786343"/>
    <w:rsid w:val="0079234D"/>
    <w:rsid w:val="0079371D"/>
    <w:rsid w:val="0079389D"/>
    <w:rsid w:val="007A4496"/>
    <w:rsid w:val="007A61C8"/>
    <w:rsid w:val="007A6987"/>
    <w:rsid w:val="007B01B4"/>
    <w:rsid w:val="007B1814"/>
    <w:rsid w:val="007B2756"/>
    <w:rsid w:val="007B32E2"/>
    <w:rsid w:val="007B35AE"/>
    <w:rsid w:val="007B3C9F"/>
    <w:rsid w:val="007B510B"/>
    <w:rsid w:val="007B6360"/>
    <w:rsid w:val="007C2620"/>
    <w:rsid w:val="007C297B"/>
    <w:rsid w:val="007C6630"/>
    <w:rsid w:val="007C67E6"/>
    <w:rsid w:val="007C69FC"/>
    <w:rsid w:val="007D26F5"/>
    <w:rsid w:val="007D4589"/>
    <w:rsid w:val="007D5CCE"/>
    <w:rsid w:val="007E1E0C"/>
    <w:rsid w:val="007E201F"/>
    <w:rsid w:val="007E2D88"/>
    <w:rsid w:val="007E48E2"/>
    <w:rsid w:val="007E6C21"/>
    <w:rsid w:val="007F0EE1"/>
    <w:rsid w:val="007F157A"/>
    <w:rsid w:val="007F2D53"/>
    <w:rsid w:val="007F2FE9"/>
    <w:rsid w:val="007F439B"/>
    <w:rsid w:val="007F4435"/>
    <w:rsid w:val="007F4471"/>
    <w:rsid w:val="008016CC"/>
    <w:rsid w:val="00801C6E"/>
    <w:rsid w:val="00807962"/>
    <w:rsid w:val="008103F0"/>
    <w:rsid w:val="00811B92"/>
    <w:rsid w:val="00813355"/>
    <w:rsid w:val="00815943"/>
    <w:rsid w:val="00816A06"/>
    <w:rsid w:val="00817074"/>
    <w:rsid w:val="00821641"/>
    <w:rsid w:val="008237E2"/>
    <w:rsid w:val="00824049"/>
    <w:rsid w:val="00824E0D"/>
    <w:rsid w:val="00831D95"/>
    <w:rsid w:val="008320A9"/>
    <w:rsid w:val="00835252"/>
    <w:rsid w:val="00836687"/>
    <w:rsid w:val="00841814"/>
    <w:rsid w:val="008426D6"/>
    <w:rsid w:val="00843673"/>
    <w:rsid w:val="00843871"/>
    <w:rsid w:val="00845792"/>
    <w:rsid w:val="00846A71"/>
    <w:rsid w:val="008501ED"/>
    <w:rsid w:val="00851887"/>
    <w:rsid w:val="00851EB7"/>
    <w:rsid w:val="00853D67"/>
    <w:rsid w:val="0085449A"/>
    <w:rsid w:val="00854762"/>
    <w:rsid w:val="008547A6"/>
    <w:rsid w:val="008555AA"/>
    <w:rsid w:val="00855E1B"/>
    <w:rsid w:val="00857A01"/>
    <w:rsid w:val="0086036B"/>
    <w:rsid w:val="008608B4"/>
    <w:rsid w:val="00860FA9"/>
    <w:rsid w:val="00861338"/>
    <w:rsid w:val="0086308B"/>
    <w:rsid w:val="0086388A"/>
    <w:rsid w:val="00864C0A"/>
    <w:rsid w:val="008747AC"/>
    <w:rsid w:val="0087520E"/>
    <w:rsid w:val="00875B3B"/>
    <w:rsid w:val="00876FDA"/>
    <w:rsid w:val="0087750F"/>
    <w:rsid w:val="00882904"/>
    <w:rsid w:val="0088297A"/>
    <w:rsid w:val="008856FF"/>
    <w:rsid w:val="00886307"/>
    <w:rsid w:val="00886750"/>
    <w:rsid w:val="0088710E"/>
    <w:rsid w:val="00887AE8"/>
    <w:rsid w:val="00890854"/>
    <w:rsid w:val="00890C78"/>
    <w:rsid w:val="00893506"/>
    <w:rsid w:val="00893835"/>
    <w:rsid w:val="00895FB3"/>
    <w:rsid w:val="00896AA0"/>
    <w:rsid w:val="008A1548"/>
    <w:rsid w:val="008A30B1"/>
    <w:rsid w:val="008A3B31"/>
    <w:rsid w:val="008A5D27"/>
    <w:rsid w:val="008A6915"/>
    <w:rsid w:val="008A7FEF"/>
    <w:rsid w:val="008B165E"/>
    <w:rsid w:val="008B2318"/>
    <w:rsid w:val="008B3270"/>
    <w:rsid w:val="008B4C43"/>
    <w:rsid w:val="008B60BD"/>
    <w:rsid w:val="008B7FB4"/>
    <w:rsid w:val="008C1996"/>
    <w:rsid w:val="008C4884"/>
    <w:rsid w:val="008C6857"/>
    <w:rsid w:val="008C6C72"/>
    <w:rsid w:val="008D00D5"/>
    <w:rsid w:val="008D08EA"/>
    <w:rsid w:val="008D1902"/>
    <w:rsid w:val="008D1F58"/>
    <w:rsid w:val="008D2275"/>
    <w:rsid w:val="008D22F8"/>
    <w:rsid w:val="008D4134"/>
    <w:rsid w:val="008D69F1"/>
    <w:rsid w:val="008D7F02"/>
    <w:rsid w:val="008E16A9"/>
    <w:rsid w:val="008E17BE"/>
    <w:rsid w:val="008E1F39"/>
    <w:rsid w:val="008E271A"/>
    <w:rsid w:val="008E2A0E"/>
    <w:rsid w:val="008E402F"/>
    <w:rsid w:val="008E4AD6"/>
    <w:rsid w:val="008E5045"/>
    <w:rsid w:val="008E5DF5"/>
    <w:rsid w:val="008F1522"/>
    <w:rsid w:val="008F393B"/>
    <w:rsid w:val="008F605C"/>
    <w:rsid w:val="008F745C"/>
    <w:rsid w:val="008F7D47"/>
    <w:rsid w:val="00903726"/>
    <w:rsid w:val="0090398C"/>
    <w:rsid w:val="009068A8"/>
    <w:rsid w:val="009116AD"/>
    <w:rsid w:val="0091567D"/>
    <w:rsid w:val="00917143"/>
    <w:rsid w:val="0091773F"/>
    <w:rsid w:val="00917AFC"/>
    <w:rsid w:val="00921F44"/>
    <w:rsid w:val="00923DEB"/>
    <w:rsid w:val="0092671C"/>
    <w:rsid w:val="00926A08"/>
    <w:rsid w:val="009326DB"/>
    <w:rsid w:val="0093345D"/>
    <w:rsid w:val="009341E0"/>
    <w:rsid w:val="009348BA"/>
    <w:rsid w:val="0093685D"/>
    <w:rsid w:val="009369A7"/>
    <w:rsid w:val="00942430"/>
    <w:rsid w:val="009439A0"/>
    <w:rsid w:val="009459E5"/>
    <w:rsid w:val="0094619E"/>
    <w:rsid w:val="009468F2"/>
    <w:rsid w:val="00951A3C"/>
    <w:rsid w:val="0095484B"/>
    <w:rsid w:val="00957EA8"/>
    <w:rsid w:val="009600F8"/>
    <w:rsid w:val="00960A28"/>
    <w:rsid w:val="00964C66"/>
    <w:rsid w:val="00964DEF"/>
    <w:rsid w:val="0096506E"/>
    <w:rsid w:val="009701A6"/>
    <w:rsid w:val="00970A1A"/>
    <w:rsid w:val="009712CD"/>
    <w:rsid w:val="00972D93"/>
    <w:rsid w:val="00975A89"/>
    <w:rsid w:val="00975E40"/>
    <w:rsid w:val="009776EE"/>
    <w:rsid w:val="009820E5"/>
    <w:rsid w:val="009830BD"/>
    <w:rsid w:val="009837C2"/>
    <w:rsid w:val="00984A52"/>
    <w:rsid w:val="00985DE6"/>
    <w:rsid w:val="00987243"/>
    <w:rsid w:val="00991FD4"/>
    <w:rsid w:val="00992A9F"/>
    <w:rsid w:val="00995924"/>
    <w:rsid w:val="00995B8C"/>
    <w:rsid w:val="009968F6"/>
    <w:rsid w:val="009974E1"/>
    <w:rsid w:val="009A10C7"/>
    <w:rsid w:val="009A2237"/>
    <w:rsid w:val="009A2D23"/>
    <w:rsid w:val="009A4643"/>
    <w:rsid w:val="009A5F88"/>
    <w:rsid w:val="009A6E33"/>
    <w:rsid w:val="009B0262"/>
    <w:rsid w:val="009B37FE"/>
    <w:rsid w:val="009C0207"/>
    <w:rsid w:val="009C0947"/>
    <w:rsid w:val="009C1715"/>
    <w:rsid w:val="009C1B55"/>
    <w:rsid w:val="009C2FD6"/>
    <w:rsid w:val="009C506E"/>
    <w:rsid w:val="009C6958"/>
    <w:rsid w:val="009C6B35"/>
    <w:rsid w:val="009C7180"/>
    <w:rsid w:val="009D0EC4"/>
    <w:rsid w:val="009D298F"/>
    <w:rsid w:val="009D362E"/>
    <w:rsid w:val="009E4BF7"/>
    <w:rsid w:val="009F1273"/>
    <w:rsid w:val="009F12A9"/>
    <w:rsid w:val="009F2E8E"/>
    <w:rsid w:val="009F3386"/>
    <w:rsid w:val="009F33B4"/>
    <w:rsid w:val="009F50A0"/>
    <w:rsid w:val="00A007BD"/>
    <w:rsid w:val="00A013EE"/>
    <w:rsid w:val="00A0711B"/>
    <w:rsid w:val="00A074A7"/>
    <w:rsid w:val="00A1409E"/>
    <w:rsid w:val="00A21A7C"/>
    <w:rsid w:val="00A222FF"/>
    <w:rsid w:val="00A22474"/>
    <w:rsid w:val="00A227F4"/>
    <w:rsid w:val="00A23C60"/>
    <w:rsid w:val="00A26234"/>
    <w:rsid w:val="00A3031E"/>
    <w:rsid w:val="00A31E91"/>
    <w:rsid w:val="00A32AD3"/>
    <w:rsid w:val="00A334A5"/>
    <w:rsid w:val="00A34E22"/>
    <w:rsid w:val="00A42505"/>
    <w:rsid w:val="00A430E1"/>
    <w:rsid w:val="00A435A6"/>
    <w:rsid w:val="00A43EB1"/>
    <w:rsid w:val="00A44BF8"/>
    <w:rsid w:val="00A45054"/>
    <w:rsid w:val="00A45C7A"/>
    <w:rsid w:val="00A45EEC"/>
    <w:rsid w:val="00A466EB"/>
    <w:rsid w:val="00A47ABF"/>
    <w:rsid w:val="00A52BA9"/>
    <w:rsid w:val="00A53A84"/>
    <w:rsid w:val="00A5427D"/>
    <w:rsid w:val="00A572EE"/>
    <w:rsid w:val="00A57388"/>
    <w:rsid w:val="00A60E6E"/>
    <w:rsid w:val="00A612C9"/>
    <w:rsid w:val="00A620F2"/>
    <w:rsid w:val="00A66B57"/>
    <w:rsid w:val="00A66D34"/>
    <w:rsid w:val="00A70E19"/>
    <w:rsid w:val="00A7429A"/>
    <w:rsid w:val="00A74AD7"/>
    <w:rsid w:val="00A775EC"/>
    <w:rsid w:val="00A779B7"/>
    <w:rsid w:val="00A821B4"/>
    <w:rsid w:val="00A8531A"/>
    <w:rsid w:val="00A85592"/>
    <w:rsid w:val="00A85FA6"/>
    <w:rsid w:val="00A86132"/>
    <w:rsid w:val="00A93407"/>
    <w:rsid w:val="00A934E5"/>
    <w:rsid w:val="00A96B69"/>
    <w:rsid w:val="00A9740C"/>
    <w:rsid w:val="00AA05A2"/>
    <w:rsid w:val="00AA1660"/>
    <w:rsid w:val="00AA5C29"/>
    <w:rsid w:val="00AB048B"/>
    <w:rsid w:val="00AB06AC"/>
    <w:rsid w:val="00AB1F44"/>
    <w:rsid w:val="00AB2A69"/>
    <w:rsid w:val="00AB4250"/>
    <w:rsid w:val="00AB4DF2"/>
    <w:rsid w:val="00AB5782"/>
    <w:rsid w:val="00AB69E1"/>
    <w:rsid w:val="00AB6DFB"/>
    <w:rsid w:val="00AB78A9"/>
    <w:rsid w:val="00AB7C3C"/>
    <w:rsid w:val="00AC204F"/>
    <w:rsid w:val="00AC336D"/>
    <w:rsid w:val="00AC3580"/>
    <w:rsid w:val="00AC3A76"/>
    <w:rsid w:val="00AC3DD6"/>
    <w:rsid w:val="00AC4080"/>
    <w:rsid w:val="00AC4B31"/>
    <w:rsid w:val="00AC6BBA"/>
    <w:rsid w:val="00AC7649"/>
    <w:rsid w:val="00AD0B79"/>
    <w:rsid w:val="00AD2E84"/>
    <w:rsid w:val="00AD3DD2"/>
    <w:rsid w:val="00AD50C9"/>
    <w:rsid w:val="00AD6EFE"/>
    <w:rsid w:val="00AE0DAC"/>
    <w:rsid w:val="00AE0E52"/>
    <w:rsid w:val="00AE1DE8"/>
    <w:rsid w:val="00AE3456"/>
    <w:rsid w:val="00AE384B"/>
    <w:rsid w:val="00AE3FA3"/>
    <w:rsid w:val="00AE7858"/>
    <w:rsid w:val="00AE7F18"/>
    <w:rsid w:val="00AF6D3F"/>
    <w:rsid w:val="00B03638"/>
    <w:rsid w:val="00B048F6"/>
    <w:rsid w:val="00B0500A"/>
    <w:rsid w:val="00B05034"/>
    <w:rsid w:val="00B113AA"/>
    <w:rsid w:val="00B131CA"/>
    <w:rsid w:val="00B14957"/>
    <w:rsid w:val="00B16777"/>
    <w:rsid w:val="00B16DB7"/>
    <w:rsid w:val="00B23824"/>
    <w:rsid w:val="00B313AF"/>
    <w:rsid w:val="00B328FC"/>
    <w:rsid w:val="00B33924"/>
    <w:rsid w:val="00B354CE"/>
    <w:rsid w:val="00B360DB"/>
    <w:rsid w:val="00B43617"/>
    <w:rsid w:val="00B43DE7"/>
    <w:rsid w:val="00B44672"/>
    <w:rsid w:val="00B44DEC"/>
    <w:rsid w:val="00B4500F"/>
    <w:rsid w:val="00B45144"/>
    <w:rsid w:val="00B504EC"/>
    <w:rsid w:val="00B53282"/>
    <w:rsid w:val="00B53776"/>
    <w:rsid w:val="00B56259"/>
    <w:rsid w:val="00B56A7C"/>
    <w:rsid w:val="00B578DE"/>
    <w:rsid w:val="00B6104C"/>
    <w:rsid w:val="00B612D7"/>
    <w:rsid w:val="00B61997"/>
    <w:rsid w:val="00B62A90"/>
    <w:rsid w:val="00B63086"/>
    <w:rsid w:val="00B63BFA"/>
    <w:rsid w:val="00B64781"/>
    <w:rsid w:val="00B66172"/>
    <w:rsid w:val="00B66460"/>
    <w:rsid w:val="00B664F8"/>
    <w:rsid w:val="00B66933"/>
    <w:rsid w:val="00B72B05"/>
    <w:rsid w:val="00B73959"/>
    <w:rsid w:val="00B75AA5"/>
    <w:rsid w:val="00B76366"/>
    <w:rsid w:val="00B768C9"/>
    <w:rsid w:val="00B85770"/>
    <w:rsid w:val="00B85A08"/>
    <w:rsid w:val="00B868D0"/>
    <w:rsid w:val="00B86A4C"/>
    <w:rsid w:val="00B91A17"/>
    <w:rsid w:val="00B91B6D"/>
    <w:rsid w:val="00B92614"/>
    <w:rsid w:val="00B94A2B"/>
    <w:rsid w:val="00B95F60"/>
    <w:rsid w:val="00B97A25"/>
    <w:rsid w:val="00B97C15"/>
    <w:rsid w:val="00BA0B73"/>
    <w:rsid w:val="00BA0CAE"/>
    <w:rsid w:val="00BA6B84"/>
    <w:rsid w:val="00BB133D"/>
    <w:rsid w:val="00BB18DF"/>
    <w:rsid w:val="00BB2855"/>
    <w:rsid w:val="00BB2B5B"/>
    <w:rsid w:val="00BB43C4"/>
    <w:rsid w:val="00BB5170"/>
    <w:rsid w:val="00BC0437"/>
    <w:rsid w:val="00BC1514"/>
    <w:rsid w:val="00BC1FDA"/>
    <w:rsid w:val="00BC3728"/>
    <w:rsid w:val="00BC3CC3"/>
    <w:rsid w:val="00BC6089"/>
    <w:rsid w:val="00BC7AAD"/>
    <w:rsid w:val="00BD4A1E"/>
    <w:rsid w:val="00BD691A"/>
    <w:rsid w:val="00BD6F4B"/>
    <w:rsid w:val="00BD70E7"/>
    <w:rsid w:val="00BE471D"/>
    <w:rsid w:val="00BE5733"/>
    <w:rsid w:val="00BE6E07"/>
    <w:rsid w:val="00BF0E60"/>
    <w:rsid w:val="00BF1157"/>
    <w:rsid w:val="00BF1A8A"/>
    <w:rsid w:val="00BF3984"/>
    <w:rsid w:val="00BF60A4"/>
    <w:rsid w:val="00C00CAB"/>
    <w:rsid w:val="00C020EB"/>
    <w:rsid w:val="00C02761"/>
    <w:rsid w:val="00C0583D"/>
    <w:rsid w:val="00C07A4E"/>
    <w:rsid w:val="00C108BC"/>
    <w:rsid w:val="00C110BF"/>
    <w:rsid w:val="00C14CC8"/>
    <w:rsid w:val="00C15048"/>
    <w:rsid w:val="00C2005A"/>
    <w:rsid w:val="00C203A2"/>
    <w:rsid w:val="00C21701"/>
    <w:rsid w:val="00C2224F"/>
    <w:rsid w:val="00C222F0"/>
    <w:rsid w:val="00C26244"/>
    <w:rsid w:val="00C32613"/>
    <w:rsid w:val="00C3262C"/>
    <w:rsid w:val="00C34C65"/>
    <w:rsid w:val="00C3726B"/>
    <w:rsid w:val="00C3793C"/>
    <w:rsid w:val="00C42B46"/>
    <w:rsid w:val="00C47F66"/>
    <w:rsid w:val="00C5049B"/>
    <w:rsid w:val="00C50CE8"/>
    <w:rsid w:val="00C50D84"/>
    <w:rsid w:val="00C5191C"/>
    <w:rsid w:val="00C55D0B"/>
    <w:rsid w:val="00C60963"/>
    <w:rsid w:val="00C6383B"/>
    <w:rsid w:val="00C66CDA"/>
    <w:rsid w:val="00C671A8"/>
    <w:rsid w:val="00C7105A"/>
    <w:rsid w:val="00C72CE9"/>
    <w:rsid w:val="00C75246"/>
    <w:rsid w:val="00C775CF"/>
    <w:rsid w:val="00C81815"/>
    <w:rsid w:val="00C8291E"/>
    <w:rsid w:val="00C82A73"/>
    <w:rsid w:val="00C82F62"/>
    <w:rsid w:val="00C83A58"/>
    <w:rsid w:val="00C84451"/>
    <w:rsid w:val="00C87111"/>
    <w:rsid w:val="00C875F6"/>
    <w:rsid w:val="00C927A6"/>
    <w:rsid w:val="00CA100D"/>
    <w:rsid w:val="00CA1464"/>
    <w:rsid w:val="00CA253C"/>
    <w:rsid w:val="00CA283D"/>
    <w:rsid w:val="00CA3B41"/>
    <w:rsid w:val="00CA4AF4"/>
    <w:rsid w:val="00CA5B0A"/>
    <w:rsid w:val="00CA6554"/>
    <w:rsid w:val="00CA6BD9"/>
    <w:rsid w:val="00CA7538"/>
    <w:rsid w:val="00CB1024"/>
    <w:rsid w:val="00CB380E"/>
    <w:rsid w:val="00CB461E"/>
    <w:rsid w:val="00CB5035"/>
    <w:rsid w:val="00CB5104"/>
    <w:rsid w:val="00CB516D"/>
    <w:rsid w:val="00CB7CEF"/>
    <w:rsid w:val="00CB7DEB"/>
    <w:rsid w:val="00CB7F66"/>
    <w:rsid w:val="00CC4EBC"/>
    <w:rsid w:val="00CC671A"/>
    <w:rsid w:val="00CD0302"/>
    <w:rsid w:val="00CD070C"/>
    <w:rsid w:val="00CD15CD"/>
    <w:rsid w:val="00CD4FEE"/>
    <w:rsid w:val="00CD5800"/>
    <w:rsid w:val="00CD6D97"/>
    <w:rsid w:val="00CE4975"/>
    <w:rsid w:val="00CE4E98"/>
    <w:rsid w:val="00CE6889"/>
    <w:rsid w:val="00CF0B88"/>
    <w:rsid w:val="00CF1616"/>
    <w:rsid w:val="00CF2557"/>
    <w:rsid w:val="00CF44B0"/>
    <w:rsid w:val="00D004D8"/>
    <w:rsid w:val="00D00911"/>
    <w:rsid w:val="00D02CFB"/>
    <w:rsid w:val="00D05DEE"/>
    <w:rsid w:val="00D07B9B"/>
    <w:rsid w:val="00D104F0"/>
    <w:rsid w:val="00D12821"/>
    <w:rsid w:val="00D22F70"/>
    <w:rsid w:val="00D234A6"/>
    <w:rsid w:val="00D23CFF"/>
    <w:rsid w:val="00D25F5E"/>
    <w:rsid w:val="00D30804"/>
    <w:rsid w:val="00D365EF"/>
    <w:rsid w:val="00D36E13"/>
    <w:rsid w:val="00D42876"/>
    <w:rsid w:val="00D47826"/>
    <w:rsid w:val="00D50AB1"/>
    <w:rsid w:val="00D51698"/>
    <w:rsid w:val="00D5187E"/>
    <w:rsid w:val="00D51890"/>
    <w:rsid w:val="00D52AA0"/>
    <w:rsid w:val="00D542AC"/>
    <w:rsid w:val="00D56823"/>
    <w:rsid w:val="00D57506"/>
    <w:rsid w:val="00D57562"/>
    <w:rsid w:val="00D57AD2"/>
    <w:rsid w:val="00D60101"/>
    <w:rsid w:val="00D60390"/>
    <w:rsid w:val="00D62F83"/>
    <w:rsid w:val="00D635DF"/>
    <w:rsid w:val="00D637EF"/>
    <w:rsid w:val="00D65203"/>
    <w:rsid w:val="00D709DD"/>
    <w:rsid w:val="00D72923"/>
    <w:rsid w:val="00D746B7"/>
    <w:rsid w:val="00D754C2"/>
    <w:rsid w:val="00D76077"/>
    <w:rsid w:val="00D7714D"/>
    <w:rsid w:val="00D77981"/>
    <w:rsid w:val="00D779F5"/>
    <w:rsid w:val="00D8239A"/>
    <w:rsid w:val="00D82BF5"/>
    <w:rsid w:val="00D83199"/>
    <w:rsid w:val="00D831F7"/>
    <w:rsid w:val="00D83679"/>
    <w:rsid w:val="00D83DF1"/>
    <w:rsid w:val="00D83FC9"/>
    <w:rsid w:val="00D8729A"/>
    <w:rsid w:val="00D910BB"/>
    <w:rsid w:val="00D91467"/>
    <w:rsid w:val="00D92ADA"/>
    <w:rsid w:val="00D93634"/>
    <w:rsid w:val="00D9397B"/>
    <w:rsid w:val="00D950AB"/>
    <w:rsid w:val="00D96DDF"/>
    <w:rsid w:val="00DA0324"/>
    <w:rsid w:val="00DA0669"/>
    <w:rsid w:val="00DA5845"/>
    <w:rsid w:val="00DA5D9F"/>
    <w:rsid w:val="00DA7B47"/>
    <w:rsid w:val="00DA7E1A"/>
    <w:rsid w:val="00DA7F0F"/>
    <w:rsid w:val="00DB164D"/>
    <w:rsid w:val="00DB2929"/>
    <w:rsid w:val="00DB29F8"/>
    <w:rsid w:val="00DB39F6"/>
    <w:rsid w:val="00DB3BDF"/>
    <w:rsid w:val="00DB6D54"/>
    <w:rsid w:val="00DC1047"/>
    <w:rsid w:val="00DC15F6"/>
    <w:rsid w:val="00DC1EB2"/>
    <w:rsid w:val="00DC4283"/>
    <w:rsid w:val="00DC5C62"/>
    <w:rsid w:val="00DC5D3B"/>
    <w:rsid w:val="00DC627D"/>
    <w:rsid w:val="00DC6947"/>
    <w:rsid w:val="00DC706C"/>
    <w:rsid w:val="00DC7B53"/>
    <w:rsid w:val="00DD1F72"/>
    <w:rsid w:val="00DD3DDD"/>
    <w:rsid w:val="00DE0770"/>
    <w:rsid w:val="00DE11B2"/>
    <w:rsid w:val="00DE15FB"/>
    <w:rsid w:val="00DE28B1"/>
    <w:rsid w:val="00DE29A3"/>
    <w:rsid w:val="00DF1A82"/>
    <w:rsid w:val="00DF3E94"/>
    <w:rsid w:val="00DF6183"/>
    <w:rsid w:val="00E000D9"/>
    <w:rsid w:val="00E00817"/>
    <w:rsid w:val="00E03944"/>
    <w:rsid w:val="00E039DE"/>
    <w:rsid w:val="00E03B1F"/>
    <w:rsid w:val="00E03CEE"/>
    <w:rsid w:val="00E04411"/>
    <w:rsid w:val="00E057FF"/>
    <w:rsid w:val="00E06F02"/>
    <w:rsid w:val="00E105BE"/>
    <w:rsid w:val="00E10906"/>
    <w:rsid w:val="00E110A8"/>
    <w:rsid w:val="00E11988"/>
    <w:rsid w:val="00E13377"/>
    <w:rsid w:val="00E13A59"/>
    <w:rsid w:val="00E1572D"/>
    <w:rsid w:val="00E17B38"/>
    <w:rsid w:val="00E20056"/>
    <w:rsid w:val="00E212BE"/>
    <w:rsid w:val="00E213CA"/>
    <w:rsid w:val="00E2246A"/>
    <w:rsid w:val="00E266F4"/>
    <w:rsid w:val="00E26915"/>
    <w:rsid w:val="00E269E1"/>
    <w:rsid w:val="00E30B98"/>
    <w:rsid w:val="00E32A0C"/>
    <w:rsid w:val="00E3516E"/>
    <w:rsid w:val="00E3766F"/>
    <w:rsid w:val="00E42445"/>
    <w:rsid w:val="00E43956"/>
    <w:rsid w:val="00E452AD"/>
    <w:rsid w:val="00E46382"/>
    <w:rsid w:val="00E53133"/>
    <w:rsid w:val="00E534AF"/>
    <w:rsid w:val="00E534FA"/>
    <w:rsid w:val="00E535A8"/>
    <w:rsid w:val="00E614A7"/>
    <w:rsid w:val="00E6178C"/>
    <w:rsid w:val="00E636F8"/>
    <w:rsid w:val="00E7073F"/>
    <w:rsid w:val="00E70B35"/>
    <w:rsid w:val="00E7289D"/>
    <w:rsid w:val="00E7670C"/>
    <w:rsid w:val="00E82148"/>
    <w:rsid w:val="00E833CF"/>
    <w:rsid w:val="00E851E2"/>
    <w:rsid w:val="00E85C9C"/>
    <w:rsid w:val="00E86C24"/>
    <w:rsid w:val="00E91D3C"/>
    <w:rsid w:val="00E938E1"/>
    <w:rsid w:val="00E93A43"/>
    <w:rsid w:val="00E94ECF"/>
    <w:rsid w:val="00E9509D"/>
    <w:rsid w:val="00E95DAE"/>
    <w:rsid w:val="00EA19A8"/>
    <w:rsid w:val="00EA1DE7"/>
    <w:rsid w:val="00EA35AC"/>
    <w:rsid w:val="00EA45A7"/>
    <w:rsid w:val="00EA4B2A"/>
    <w:rsid w:val="00EA4D60"/>
    <w:rsid w:val="00EA7119"/>
    <w:rsid w:val="00EA7A10"/>
    <w:rsid w:val="00EB0F08"/>
    <w:rsid w:val="00EB1E0C"/>
    <w:rsid w:val="00EB1E6C"/>
    <w:rsid w:val="00EB478F"/>
    <w:rsid w:val="00EB63CF"/>
    <w:rsid w:val="00EB71A9"/>
    <w:rsid w:val="00EB79A9"/>
    <w:rsid w:val="00EC1644"/>
    <w:rsid w:val="00EC2387"/>
    <w:rsid w:val="00EC27AE"/>
    <w:rsid w:val="00EC2826"/>
    <w:rsid w:val="00EC292C"/>
    <w:rsid w:val="00EC32B0"/>
    <w:rsid w:val="00EC6E49"/>
    <w:rsid w:val="00ED0485"/>
    <w:rsid w:val="00EE1289"/>
    <w:rsid w:val="00EE2507"/>
    <w:rsid w:val="00EE3FCA"/>
    <w:rsid w:val="00EF0F9F"/>
    <w:rsid w:val="00EF2147"/>
    <w:rsid w:val="00EF38FF"/>
    <w:rsid w:val="00EF63C5"/>
    <w:rsid w:val="00F026E5"/>
    <w:rsid w:val="00F029F5"/>
    <w:rsid w:val="00F04F9C"/>
    <w:rsid w:val="00F0598F"/>
    <w:rsid w:val="00F11F45"/>
    <w:rsid w:val="00F13625"/>
    <w:rsid w:val="00F144E3"/>
    <w:rsid w:val="00F14574"/>
    <w:rsid w:val="00F14B51"/>
    <w:rsid w:val="00F14D46"/>
    <w:rsid w:val="00F161D7"/>
    <w:rsid w:val="00F233E2"/>
    <w:rsid w:val="00F26309"/>
    <w:rsid w:val="00F271C2"/>
    <w:rsid w:val="00F27664"/>
    <w:rsid w:val="00F303F9"/>
    <w:rsid w:val="00F32A13"/>
    <w:rsid w:val="00F32F9C"/>
    <w:rsid w:val="00F3317A"/>
    <w:rsid w:val="00F33683"/>
    <w:rsid w:val="00F341C5"/>
    <w:rsid w:val="00F35EB2"/>
    <w:rsid w:val="00F36E70"/>
    <w:rsid w:val="00F374BC"/>
    <w:rsid w:val="00F40B56"/>
    <w:rsid w:val="00F4705A"/>
    <w:rsid w:val="00F51FD2"/>
    <w:rsid w:val="00F5579B"/>
    <w:rsid w:val="00F62C29"/>
    <w:rsid w:val="00F639E4"/>
    <w:rsid w:val="00F6407A"/>
    <w:rsid w:val="00F65649"/>
    <w:rsid w:val="00F65A3E"/>
    <w:rsid w:val="00F667FB"/>
    <w:rsid w:val="00F668C8"/>
    <w:rsid w:val="00F7115F"/>
    <w:rsid w:val="00F7302A"/>
    <w:rsid w:val="00F73188"/>
    <w:rsid w:val="00F74535"/>
    <w:rsid w:val="00F75A48"/>
    <w:rsid w:val="00F761CE"/>
    <w:rsid w:val="00F76923"/>
    <w:rsid w:val="00F76D61"/>
    <w:rsid w:val="00F81039"/>
    <w:rsid w:val="00F8166A"/>
    <w:rsid w:val="00F82F3F"/>
    <w:rsid w:val="00F83AD6"/>
    <w:rsid w:val="00F859D6"/>
    <w:rsid w:val="00F906D7"/>
    <w:rsid w:val="00F90E4E"/>
    <w:rsid w:val="00F921FC"/>
    <w:rsid w:val="00F9499E"/>
    <w:rsid w:val="00F94E78"/>
    <w:rsid w:val="00F96EBA"/>
    <w:rsid w:val="00F97A2E"/>
    <w:rsid w:val="00FA2738"/>
    <w:rsid w:val="00FA3434"/>
    <w:rsid w:val="00FA52F4"/>
    <w:rsid w:val="00FA54CD"/>
    <w:rsid w:val="00FA5F7F"/>
    <w:rsid w:val="00FA72FC"/>
    <w:rsid w:val="00FA7573"/>
    <w:rsid w:val="00FA76E1"/>
    <w:rsid w:val="00FA7787"/>
    <w:rsid w:val="00FB14DA"/>
    <w:rsid w:val="00FB1787"/>
    <w:rsid w:val="00FB6BE4"/>
    <w:rsid w:val="00FB75CE"/>
    <w:rsid w:val="00FC129E"/>
    <w:rsid w:val="00FC1B07"/>
    <w:rsid w:val="00FC3179"/>
    <w:rsid w:val="00FC38F0"/>
    <w:rsid w:val="00FC3908"/>
    <w:rsid w:val="00FC3D36"/>
    <w:rsid w:val="00FC4594"/>
    <w:rsid w:val="00FC46BD"/>
    <w:rsid w:val="00FC522C"/>
    <w:rsid w:val="00FC72DE"/>
    <w:rsid w:val="00FD1EAA"/>
    <w:rsid w:val="00FD46F2"/>
    <w:rsid w:val="00FD6BFD"/>
    <w:rsid w:val="00FD771F"/>
    <w:rsid w:val="00FE07BB"/>
    <w:rsid w:val="00FE107B"/>
    <w:rsid w:val="00FE18B8"/>
    <w:rsid w:val="00FE1E45"/>
    <w:rsid w:val="00FE2FB2"/>
    <w:rsid w:val="00FE45F3"/>
    <w:rsid w:val="00FE6610"/>
    <w:rsid w:val="00FE6947"/>
    <w:rsid w:val="00FF1D78"/>
    <w:rsid w:val="00FF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C456623"/>
  <w15:docId w15:val="{E42C6CB8-071E-4F9E-BA2A-0777B5D9B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iPriority="0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 w:uiPriority="0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 w:uiPriority="0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 w:uiPriority="0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0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uiPriority w:val="1"/>
    <w:qFormat/>
    <w:rsid w:val="00700358"/>
    <w:rPr>
      <w:sz w:val="20"/>
    </w:rPr>
  </w:style>
  <w:style w:type="paragraph" w:styleId="1">
    <w:name w:val="heading 1"/>
    <w:basedOn w:val="a3"/>
    <w:next w:val="a3"/>
    <w:link w:val="10"/>
    <w:qFormat/>
    <w:rsid w:val="00700358"/>
    <w:pPr>
      <w:keepLines/>
      <w:pageBreakBefore/>
      <w:numPr>
        <w:numId w:val="26"/>
      </w:numPr>
      <w:suppressAutoHyphens/>
      <w:spacing w:after="120"/>
      <w:outlineLvl w:val="0"/>
    </w:pPr>
    <w:rPr>
      <w:rFonts w:asciiTheme="majorHAnsi" w:eastAsiaTheme="majorEastAsia" w:hAnsiTheme="majorHAnsi" w:cstheme="majorBidi"/>
      <w:b/>
      <w:bCs/>
      <w:spacing w:val="4"/>
      <w:sz w:val="24"/>
      <w:szCs w:val="22"/>
    </w:rPr>
  </w:style>
  <w:style w:type="paragraph" w:styleId="2">
    <w:name w:val="heading 2"/>
    <w:basedOn w:val="a3"/>
    <w:next w:val="a3"/>
    <w:link w:val="20"/>
    <w:qFormat/>
    <w:rsid w:val="00461828"/>
    <w:pPr>
      <w:keepNext/>
      <w:keepLines/>
      <w:numPr>
        <w:ilvl w:val="1"/>
        <w:numId w:val="26"/>
      </w:numPr>
      <w:suppressAutoHyphens/>
      <w:spacing w:before="120" w:after="120"/>
      <w:jc w:val="both"/>
      <w:outlineLvl w:val="1"/>
    </w:pPr>
    <w:rPr>
      <w:rFonts w:asciiTheme="majorHAnsi" w:eastAsiaTheme="majorEastAsia" w:hAnsiTheme="majorHAnsi" w:cstheme="majorBidi"/>
      <w:b/>
      <w:bCs/>
      <w:szCs w:val="28"/>
      <w:lang w:eastAsia="en-US"/>
    </w:rPr>
  </w:style>
  <w:style w:type="paragraph" w:styleId="3">
    <w:name w:val="heading 3"/>
    <w:basedOn w:val="a3"/>
    <w:next w:val="a3"/>
    <w:link w:val="30"/>
    <w:qFormat/>
    <w:rsid w:val="00461828"/>
    <w:pPr>
      <w:keepNext/>
      <w:keepLines/>
      <w:numPr>
        <w:ilvl w:val="2"/>
        <w:numId w:val="26"/>
      </w:numPr>
      <w:suppressAutoHyphens/>
      <w:spacing w:before="120" w:after="120"/>
      <w:jc w:val="both"/>
      <w:outlineLvl w:val="2"/>
    </w:pPr>
    <w:rPr>
      <w:rFonts w:asciiTheme="majorHAnsi" w:eastAsiaTheme="majorEastAsia" w:hAnsiTheme="majorHAnsi" w:cstheme="majorBidi"/>
      <w:spacing w:val="4"/>
    </w:rPr>
  </w:style>
  <w:style w:type="paragraph" w:styleId="4">
    <w:name w:val="heading 4"/>
    <w:basedOn w:val="a3"/>
    <w:next w:val="a3"/>
    <w:link w:val="40"/>
    <w:qFormat/>
    <w:rsid w:val="00461828"/>
    <w:pPr>
      <w:keepNext/>
      <w:keepLines/>
      <w:numPr>
        <w:ilvl w:val="3"/>
        <w:numId w:val="26"/>
      </w:numPr>
      <w:suppressAutoHyphens/>
      <w:spacing w:before="120" w:after="120"/>
      <w:jc w:val="both"/>
      <w:outlineLvl w:val="3"/>
    </w:pPr>
    <w:rPr>
      <w:rFonts w:asciiTheme="majorHAnsi" w:eastAsiaTheme="majorEastAsia" w:hAnsiTheme="majorHAnsi" w:cstheme="majorBidi"/>
      <w:iCs/>
    </w:rPr>
  </w:style>
  <w:style w:type="paragraph" w:styleId="5">
    <w:name w:val="heading 5"/>
    <w:basedOn w:val="a3"/>
    <w:next w:val="a3"/>
    <w:link w:val="50"/>
    <w:semiHidden/>
    <w:rsid w:val="0036003B"/>
    <w:pPr>
      <w:numPr>
        <w:ilvl w:val="4"/>
        <w:numId w:val="26"/>
      </w:numPr>
      <w:spacing w:after="120"/>
      <w:jc w:val="both"/>
      <w:outlineLvl w:val="4"/>
    </w:pPr>
  </w:style>
  <w:style w:type="paragraph" w:styleId="6">
    <w:name w:val="heading 6"/>
    <w:basedOn w:val="a3"/>
    <w:next w:val="a3"/>
    <w:link w:val="60"/>
    <w:semiHidden/>
    <w:rsid w:val="00D22F70"/>
    <w:pPr>
      <w:keepNext/>
      <w:keepLines/>
      <w:numPr>
        <w:ilvl w:val="5"/>
        <w:numId w:val="26"/>
      </w:numPr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3"/>
    <w:next w:val="a3"/>
    <w:link w:val="70"/>
    <w:semiHidden/>
    <w:rsid w:val="00D22F70"/>
    <w:pPr>
      <w:keepNext/>
      <w:keepLines/>
      <w:numPr>
        <w:ilvl w:val="6"/>
        <w:numId w:val="26"/>
      </w:numPr>
      <w:spacing w:before="120"/>
      <w:outlineLvl w:val="6"/>
    </w:pPr>
    <w:rPr>
      <w:i/>
      <w:iCs/>
    </w:rPr>
  </w:style>
  <w:style w:type="paragraph" w:styleId="8">
    <w:name w:val="heading 8"/>
    <w:basedOn w:val="a3"/>
    <w:next w:val="a3"/>
    <w:link w:val="80"/>
    <w:semiHidden/>
    <w:rsid w:val="00D22F70"/>
    <w:pPr>
      <w:keepNext/>
      <w:keepLines/>
      <w:numPr>
        <w:ilvl w:val="7"/>
        <w:numId w:val="26"/>
      </w:numPr>
      <w:spacing w:before="120"/>
      <w:outlineLvl w:val="7"/>
    </w:pPr>
    <w:rPr>
      <w:b/>
      <w:bCs/>
    </w:rPr>
  </w:style>
  <w:style w:type="paragraph" w:styleId="9">
    <w:name w:val="heading 9"/>
    <w:basedOn w:val="a3"/>
    <w:next w:val="a3"/>
    <w:link w:val="90"/>
    <w:semiHidden/>
    <w:rsid w:val="00D22F70"/>
    <w:pPr>
      <w:keepNext/>
      <w:keepLines/>
      <w:numPr>
        <w:ilvl w:val="8"/>
        <w:numId w:val="26"/>
      </w:numPr>
      <w:spacing w:before="120"/>
      <w:outlineLvl w:val="8"/>
    </w:pPr>
    <w:rPr>
      <w:i/>
      <w:iCs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700358"/>
    <w:rPr>
      <w:rFonts w:asciiTheme="majorHAnsi" w:eastAsiaTheme="majorEastAsia" w:hAnsiTheme="majorHAnsi" w:cstheme="majorBidi"/>
      <w:b/>
      <w:bCs/>
      <w:spacing w:val="4"/>
      <w:szCs w:val="22"/>
    </w:rPr>
  </w:style>
  <w:style w:type="character" w:customStyle="1" w:styleId="20">
    <w:name w:val="Заголовок 2 Знак"/>
    <w:basedOn w:val="a4"/>
    <w:link w:val="2"/>
    <w:rsid w:val="00461828"/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character" w:customStyle="1" w:styleId="30">
    <w:name w:val="Заголовок 3 Знак"/>
    <w:basedOn w:val="a4"/>
    <w:link w:val="3"/>
    <w:rsid w:val="00461828"/>
    <w:rPr>
      <w:rFonts w:asciiTheme="majorHAnsi" w:eastAsiaTheme="majorEastAsia" w:hAnsiTheme="majorHAnsi" w:cstheme="majorBidi"/>
      <w:spacing w:val="4"/>
      <w:sz w:val="28"/>
    </w:rPr>
  </w:style>
  <w:style w:type="character" w:customStyle="1" w:styleId="40">
    <w:name w:val="Заголовок 4 Знак"/>
    <w:basedOn w:val="a4"/>
    <w:link w:val="4"/>
    <w:rsid w:val="00461828"/>
    <w:rPr>
      <w:rFonts w:asciiTheme="majorHAnsi" w:eastAsiaTheme="majorEastAsia" w:hAnsiTheme="majorHAnsi" w:cstheme="majorBidi"/>
      <w:iCs/>
      <w:sz w:val="28"/>
    </w:rPr>
  </w:style>
  <w:style w:type="character" w:customStyle="1" w:styleId="50">
    <w:name w:val="Заголовок 5 Знак"/>
    <w:basedOn w:val="a4"/>
    <w:link w:val="5"/>
    <w:semiHidden/>
    <w:rsid w:val="003E3B13"/>
    <w:rPr>
      <w:sz w:val="28"/>
    </w:rPr>
  </w:style>
  <w:style w:type="character" w:customStyle="1" w:styleId="60">
    <w:name w:val="Заголовок 6 Знак"/>
    <w:basedOn w:val="a4"/>
    <w:link w:val="6"/>
    <w:semiHidden/>
    <w:rsid w:val="003E3B13"/>
    <w:rPr>
      <w:rFonts w:asciiTheme="majorHAnsi" w:eastAsiaTheme="majorEastAsia" w:hAnsiTheme="majorHAnsi" w:cstheme="majorBidi"/>
      <w:b/>
      <w:bCs/>
      <w:i/>
      <w:iCs/>
      <w:sz w:val="28"/>
    </w:rPr>
  </w:style>
  <w:style w:type="character" w:customStyle="1" w:styleId="70">
    <w:name w:val="Заголовок 7 Знак"/>
    <w:basedOn w:val="a4"/>
    <w:link w:val="7"/>
    <w:semiHidden/>
    <w:rsid w:val="003E3B13"/>
    <w:rPr>
      <w:i/>
      <w:iCs/>
      <w:sz w:val="28"/>
    </w:rPr>
  </w:style>
  <w:style w:type="character" w:customStyle="1" w:styleId="80">
    <w:name w:val="Заголовок 8 Знак"/>
    <w:basedOn w:val="a4"/>
    <w:link w:val="8"/>
    <w:semiHidden/>
    <w:rsid w:val="003E3B13"/>
    <w:rPr>
      <w:b/>
      <w:bCs/>
      <w:sz w:val="28"/>
    </w:rPr>
  </w:style>
  <w:style w:type="character" w:customStyle="1" w:styleId="90">
    <w:name w:val="Заголовок 9 Знак"/>
    <w:basedOn w:val="a4"/>
    <w:link w:val="9"/>
    <w:semiHidden/>
    <w:rsid w:val="003E3B13"/>
    <w:rPr>
      <w:i/>
      <w:iCs/>
      <w:sz w:val="28"/>
    </w:rPr>
  </w:style>
  <w:style w:type="character" w:styleId="a7">
    <w:name w:val="Hyperlink"/>
    <w:basedOn w:val="a4"/>
    <w:uiPriority w:val="99"/>
    <w:rsid w:val="003E3B13"/>
    <w:rPr>
      <w:color w:val="0000FF" w:themeColor="hyperlink"/>
      <w:u w:val="single"/>
    </w:rPr>
  </w:style>
  <w:style w:type="table" w:styleId="a8">
    <w:name w:val="Table Grid"/>
    <w:basedOn w:val="a5"/>
    <w:uiPriority w:val="39"/>
    <w:rsid w:val="00C47F66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blStylePr w:type="firstRow">
      <w:pPr>
        <w:jc w:val="center"/>
      </w:pPr>
      <w:rPr>
        <w:b/>
      </w:rPr>
      <w:tblPr/>
      <w:tcPr>
        <w:vAlign w:val="center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pPr>
        <w:jc w:val="center"/>
      </w:pPr>
      <w:tblPr/>
      <w:tcPr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  <w:style w:type="paragraph" w:customStyle="1" w:styleId="a1">
    <w:name w:val="Список_номер"/>
    <w:basedOn w:val="a0"/>
    <w:link w:val="a9"/>
    <w:uiPriority w:val="1"/>
    <w:qFormat/>
    <w:rsid w:val="00890C78"/>
    <w:pPr>
      <w:numPr>
        <w:ilvl w:val="1"/>
      </w:numPr>
    </w:pPr>
  </w:style>
  <w:style w:type="paragraph" w:customStyle="1" w:styleId="a0">
    <w:name w:val="Основной"/>
    <w:basedOn w:val="a3"/>
    <w:link w:val="aa"/>
    <w:uiPriority w:val="1"/>
    <w:qFormat/>
    <w:rsid w:val="00700358"/>
    <w:pPr>
      <w:numPr>
        <w:numId w:val="35"/>
      </w:numPr>
      <w:suppressAutoHyphens/>
      <w:spacing w:after="120"/>
      <w:ind w:firstLine="284"/>
      <w:jc w:val="both"/>
    </w:pPr>
    <w:rPr>
      <w:rFonts w:cs="Times New Roman"/>
    </w:rPr>
  </w:style>
  <w:style w:type="character" w:customStyle="1" w:styleId="aa">
    <w:name w:val="Основной Знак"/>
    <w:basedOn w:val="a4"/>
    <w:link w:val="a0"/>
    <w:uiPriority w:val="1"/>
    <w:rsid w:val="00700358"/>
    <w:rPr>
      <w:rFonts w:cs="Times New Roman"/>
      <w:sz w:val="20"/>
    </w:rPr>
  </w:style>
  <w:style w:type="character" w:customStyle="1" w:styleId="a9">
    <w:name w:val="Список_номер Знак"/>
    <w:basedOn w:val="aa"/>
    <w:link w:val="a1"/>
    <w:uiPriority w:val="1"/>
    <w:rsid w:val="00890C78"/>
    <w:rPr>
      <w:rFonts w:cs="Times New Roman"/>
      <w:sz w:val="28"/>
    </w:rPr>
  </w:style>
  <w:style w:type="paragraph" w:customStyle="1" w:styleId="ab">
    <w:name w:val="Название рисунка"/>
    <w:basedOn w:val="a3"/>
    <w:next w:val="a3"/>
    <w:link w:val="ac"/>
    <w:uiPriority w:val="2"/>
    <w:qFormat/>
    <w:rsid w:val="00461828"/>
    <w:pPr>
      <w:suppressAutoHyphens/>
      <w:spacing w:before="120" w:after="240"/>
      <w:jc w:val="center"/>
    </w:pPr>
    <w:rPr>
      <w:b/>
      <w:iCs/>
      <w:color w:val="000000" w:themeColor="text1"/>
      <w:szCs w:val="18"/>
    </w:rPr>
  </w:style>
  <w:style w:type="character" w:customStyle="1" w:styleId="ac">
    <w:name w:val="Название рисунка Знак"/>
    <w:basedOn w:val="a4"/>
    <w:link w:val="ab"/>
    <w:uiPriority w:val="2"/>
    <w:rsid w:val="00461828"/>
    <w:rPr>
      <w:b/>
      <w:iCs/>
      <w:color w:val="000000" w:themeColor="text1"/>
      <w:sz w:val="28"/>
      <w:szCs w:val="18"/>
    </w:rPr>
  </w:style>
  <w:style w:type="paragraph" w:customStyle="1" w:styleId="ad">
    <w:name w:val="Название таблицы"/>
    <w:basedOn w:val="a3"/>
    <w:next w:val="a3"/>
    <w:link w:val="ae"/>
    <w:uiPriority w:val="2"/>
    <w:qFormat/>
    <w:rsid w:val="00461828"/>
    <w:pPr>
      <w:keepNext/>
      <w:suppressAutoHyphens/>
      <w:spacing w:before="120" w:after="120"/>
      <w:jc w:val="both"/>
    </w:pPr>
    <w:rPr>
      <w:b/>
      <w:iCs/>
      <w:szCs w:val="18"/>
    </w:rPr>
  </w:style>
  <w:style w:type="character" w:customStyle="1" w:styleId="ae">
    <w:name w:val="Название таблицы Знак"/>
    <w:basedOn w:val="a4"/>
    <w:link w:val="ad"/>
    <w:uiPriority w:val="2"/>
    <w:rsid w:val="00461828"/>
    <w:rPr>
      <w:b/>
      <w:iCs/>
      <w:sz w:val="28"/>
      <w:szCs w:val="18"/>
    </w:rPr>
  </w:style>
  <w:style w:type="paragraph" w:customStyle="1" w:styleId="af">
    <w:name w:val="Примечание_текст"/>
    <w:basedOn w:val="a3"/>
    <w:link w:val="af0"/>
    <w:uiPriority w:val="2"/>
    <w:qFormat/>
    <w:rsid w:val="00700358"/>
    <w:pPr>
      <w:suppressAutoHyphens/>
      <w:spacing w:after="120"/>
      <w:ind w:left="561"/>
      <w:contextualSpacing/>
      <w:jc w:val="both"/>
    </w:pPr>
    <w:rPr>
      <w:szCs w:val="20"/>
    </w:rPr>
  </w:style>
  <w:style w:type="character" w:customStyle="1" w:styleId="af0">
    <w:name w:val="Примечание_текст Знак"/>
    <w:basedOn w:val="a4"/>
    <w:link w:val="af"/>
    <w:uiPriority w:val="2"/>
    <w:rsid w:val="00700358"/>
    <w:rPr>
      <w:sz w:val="20"/>
      <w:szCs w:val="20"/>
    </w:rPr>
  </w:style>
  <w:style w:type="paragraph" w:styleId="11">
    <w:name w:val="toc 1"/>
    <w:basedOn w:val="a3"/>
    <w:next w:val="a3"/>
    <w:autoRedefine/>
    <w:uiPriority w:val="39"/>
    <w:qFormat/>
    <w:rsid w:val="00461828"/>
    <w:pPr>
      <w:tabs>
        <w:tab w:val="left" w:pos="480"/>
        <w:tab w:val="right" w:leader="dot" w:pos="10196"/>
      </w:tabs>
      <w:suppressAutoHyphens/>
      <w:spacing w:after="100"/>
    </w:pPr>
  </w:style>
  <w:style w:type="paragraph" w:styleId="21">
    <w:name w:val="toc 2"/>
    <w:basedOn w:val="a3"/>
    <w:next w:val="a3"/>
    <w:autoRedefine/>
    <w:uiPriority w:val="39"/>
    <w:qFormat/>
    <w:rsid w:val="00461828"/>
    <w:pPr>
      <w:suppressAutoHyphens/>
      <w:spacing w:after="100"/>
      <w:ind w:left="238"/>
    </w:pPr>
  </w:style>
  <w:style w:type="paragraph" w:styleId="31">
    <w:name w:val="toc 3"/>
    <w:basedOn w:val="a3"/>
    <w:next w:val="a3"/>
    <w:autoRedefine/>
    <w:uiPriority w:val="39"/>
    <w:qFormat/>
    <w:rsid w:val="00461828"/>
    <w:pPr>
      <w:suppressAutoHyphens/>
      <w:spacing w:after="100"/>
      <w:ind w:left="482"/>
    </w:pPr>
  </w:style>
  <w:style w:type="paragraph" w:customStyle="1" w:styleId="a">
    <w:name w:val="Список_тире"/>
    <w:basedOn w:val="a3"/>
    <w:link w:val="af1"/>
    <w:uiPriority w:val="1"/>
    <w:qFormat/>
    <w:rsid w:val="00700358"/>
    <w:pPr>
      <w:numPr>
        <w:numId w:val="31"/>
      </w:numPr>
      <w:suppressAutoHyphens/>
      <w:spacing w:after="120"/>
      <w:ind w:left="568" w:hanging="284"/>
      <w:contextualSpacing/>
      <w:jc w:val="both"/>
    </w:pPr>
  </w:style>
  <w:style w:type="character" w:customStyle="1" w:styleId="af1">
    <w:name w:val="Список_тире Знак"/>
    <w:basedOn w:val="a4"/>
    <w:link w:val="a"/>
    <w:uiPriority w:val="1"/>
    <w:rsid w:val="00700358"/>
    <w:rPr>
      <w:sz w:val="20"/>
    </w:rPr>
  </w:style>
  <w:style w:type="paragraph" w:customStyle="1" w:styleId="af2">
    <w:name w:val="Примечание"/>
    <w:basedOn w:val="a3"/>
    <w:link w:val="af3"/>
    <w:uiPriority w:val="2"/>
    <w:qFormat/>
    <w:rsid w:val="00700358"/>
    <w:pPr>
      <w:suppressAutoHyphens/>
      <w:spacing w:before="120" w:after="120"/>
      <w:ind w:firstLine="567"/>
      <w:jc w:val="both"/>
    </w:pPr>
    <w:rPr>
      <w:szCs w:val="20"/>
    </w:rPr>
  </w:style>
  <w:style w:type="character" w:customStyle="1" w:styleId="af3">
    <w:name w:val="Примечание Знак"/>
    <w:basedOn w:val="a4"/>
    <w:link w:val="af2"/>
    <w:uiPriority w:val="2"/>
    <w:rsid w:val="00700358"/>
    <w:rPr>
      <w:sz w:val="20"/>
      <w:szCs w:val="20"/>
    </w:rPr>
  </w:style>
  <w:style w:type="paragraph" w:customStyle="1" w:styleId="af4">
    <w:name w:val="Приложение"/>
    <w:next w:val="a3"/>
    <w:rsid w:val="00461828"/>
    <w:pPr>
      <w:suppressAutoHyphens/>
      <w:spacing w:before="120" w:after="120"/>
      <w:jc w:val="right"/>
    </w:pPr>
    <w:rPr>
      <w:rFonts w:ascii="Times New Roman" w:eastAsia="Times New Roman" w:hAnsi="Times New Roman" w:cs="Times New Roman"/>
      <w:b/>
      <w:szCs w:val="22"/>
      <w:lang w:val="en-US" w:eastAsia="en-US" w:bidi="en-US"/>
    </w:rPr>
  </w:style>
  <w:style w:type="paragraph" w:styleId="41">
    <w:name w:val="toc 4"/>
    <w:basedOn w:val="a3"/>
    <w:next w:val="a3"/>
    <w:autoRedefine/>
    <w:uiPriority w:val="99"/>
    <w:semiHidden/>
    <w:unhideWhenUsed/>
    <w:rsid w:val="00F8166A"/>
    <w:pPr>
      <w:spacing w:before="60" w:after="100" w:line="288" w:lineRule="auto"/>
      <w:ind w:left="780" w:firstLine="680"/>
      <w:jc w:val="both"/>
    </w:pPr>
    <w:rPr>
      <w:rFonts w:ascii="Times New Roman" w:eastAsia="Times New Roman" w:hAnsi="Times New Roman" w:cs="Times New Roman"/>
      <w:sz w:val="24"/>
      <w:szCs w:val="22"/>
      <w:lang w:val="en-US" w:eastAsia="en-US" w:bidi="en-US"/>
    </w:rPr>
  </w:style>
  <w:style w:type="paragraph" w:styleId="51">
    <w:name w:val="toc 5"/>
    <w:basedOn w:val="a3"/>
    <w:next w:val="a3"/>
    <w:autoRedefine/>
    <w:uiPriority w:val="39"/>
    <w:semiHidden/>
    <w:unhideWhenUsed/>
    <w:rsid w:val="00F8166A"/>
    <w:pPr>
      <w:spacing w:before="60" w:after="100" w:line="288" w:lineRule="auto"/>
      <w:ind w:left="1040" w:firstLine="680"/>
      <w:jc w:val="both"/>
    </w:pPr>
    <w:rPr>
      <w:rFonts w:ascii="Times New Roman" w:eastAsia="Times New Roman" w:hAnsi="Times New Roman" w:cs="Times New Roman"/>
      <w:sz w:val="24"/>
      <w:szCs w:val="22"/>
      <w:lang w:val="en-US" w:eastAsia="en-US" w:bidi="en-US"/>
    </w:rPr>
  </w:style>
  <w:style w:type="paragraph" w:styleId="61">
    <w:name w:val="toc 6"/>
    <w:basedOn w:val="a3"/>
    <w:next w:val="a3"/>
    <w:autoRedefine/>
    <w:uiPriority w:val="39"/>
    <w:semiHidden/>
    <w:unhideWhenUsed/>
    <w:rsid w:val="00F8166A"/>
    <w:pPr>
      <w:spacing w:before="60" w:after="100" w:line="288" w:lineRule="auto"/>
      <w:ind w:left="1300" w:firstLine="680"/>
      <w:jc w:val="both"/>
    </w:pPr>
    <w:rPr>
      <w:rFonts w:ascii="Times New Roman" w:eastAsia="Times New Roman" w:hAnsi="Times New Roman" w:cs="Times New Roman"/>
      <w:sz w:val="24"/>
      <w:szCs w:val="22"/>
      <w:lang w:val="en-US" w:eastAsia="en-US" w:bidi="en-US"/>
    </w:rPr>
  </w:style>
  <w:style w:type="paragraph" w:styleId="71">
    <w:name w:val="toc 7"/>
    <w:basedOn w:val="a3"/>
    <w:next w:val="a3"/>
    <w:autoRedefine/>
    <w:uiPriority w:val="39"/>
    <w:semiHidden/>
    <w:unhideWhenUsed/>
    <w:rsid w:val="00F8166A"/>
    <w:pPr>
      <w:spacing w:before="60" w:after="100" w:line="288" w:lineRule="auto"/>
      <w:ind w:left="1560" w:firstLine="680"/>
      <w:jc w:val="both"/>
    </w:pPr>
    <w:rPr>
      <w:rFonts w:ascii="Times New Roman" w:eastAsia="Times New Roman" w:hAnsi="Times New Roman" w:cs="Times New Roman"/>
      <w:sz w:val="24"/>
      <w:szCs w:val="22"/>
      <w:lang w:val="en-US" w:eastAsia="en-US" w:bidi="en-US"/>
    </w:rPr>
  </w:style>
  <w:style w:type="paragraph" w:styleId="81">
    <w:name w:val="toc 8"/>
    <w:basedOn w:val="a3"/>
    <w:next w:val="a3"/>
    <w:autoRedefine/>
    <w:uiPriority w:val="39"/>
    <w:semiHidden/>
    <w:unhideWhenUsed/>
    <w:rsid w:val="00F8166A"/>
    <w:pPr>
      <w:spacing w:before="60" w:after="100" w:line="288" w:lineRule="auto"/>
      <w:ind w:left="1820" w:firstLine="680"/>
      <w:jc w:val="both"/>
    </w:pPr>
    <w:rPr>
      <w:rFonts w:ascii="Times New Roman" w:eastAsia="Times New Roman" w:hAnsi="Times New Roman" w:cs="Times New Roman"/>
      <w:sz w:val="24"/>
      <w:szCs w:val="22"/>
      <w:lang w:val="en-US" w:eastAsia="en-US" w:bidi="en-US"/>
    </w:rPr>
  </w:style>
  <w:style w:type="paragraph" w:styleId="91">
    <w:name w:val="toc 9"/>
    <w:basedOn w:val="a3"/>
    <w:next w:val="a3"/>
    <w:autoRedefine/>
    <w:uiPriority w:val="39"/>
    <w:semiHidden/>
    <w:unhideWhenUsed/>
    <w:rsid w:val="00F8166A"/>
    <w:pPr>
      <w:spacing w:before="60" w:after="100" w:line="288" w:lineRule="auto"/>
      <w:ind w:left="2080" w:firstLine="680"/>
      <w:jc w:val="both"/>
    </w:pPr>
    <w:rPr>
      <w:rFonts w:ascii="Times New Roman" w:eastAsia="Times New Roman" w:hAnsi="Times New Roman" w:cs="Times New Roman"/>
      <w:sz w:val="24"/>
      <w:szCs w:val="22"/>
      <w:lang w:val="en-US" w:eastAsia="en-US" w:bidi="en-US"/>
    </w:rPr>
  </w:style>
  <w:style w:type="paragraph" w:customStyle="1" w:styleId="a2">
    <w:name w:val="Список_буква"/>
    <w:basedOn w:val="a3"/>
    <w:link w:val="af5"/>
    <w:uiPriority w:val="1"/>
    <w:qFormat/>
    <w:rsid w:val="00700358"/>
    <w:pPr>
      <w:numPr>
        <w:ilvl w:val="2"/>
        <w:numId w:val="48"/>
      </w:numPr>
      <w:suppressAutoHyphens/>
      <w:spacing w:after="120"/>
      <w:ind w:left="568" w:hanging="284"/>
      <w:jc w:val="both"/>
    </w:pPr>
  </w:style>
  <w:style w:type="character" w:customStyle="1" w:styleId="af5">
    <w:name w:val="Список_буква Знак"/>
    <w:basedOn w:val="aa"/>
    <w:link w:val="a2"/>
    <w:uiPriority w:val="1"/>
    <w:rsid w:val="00700358"/>
    <w:rPr>
      <w:rFonts w:cs="Times New Roman"/>
      <w:sz w:val="20"/>
    </w:rPr>
  </w:style>
  <w:style w:type="paragraph" w:customStyle="1" w:styleId="af6">
    <w:name w:val="Основной между списками"/>
    <w:basedOn w:val="a3"/>
    <w:link w:val="af7"/>
    <w:uiPriority w:val="1"/>
    <w:qFormat/>
    <w:rsid w:val="00700358"/>
    <w:pPr>
      <w:suppressAutoHyphens/>
      <w:spacing w:after="120" w:line="288" w:lineRule="auto"/>
      <w:ind w:firstLine="284"/>
      <w:jc w:val="both"/>
    </w:pPr>
  </w:style>
  <w:style w:type="character" w:customStyle="1" w:styleId="af7">
    <w:name w:val="Основной между списками Знак"/>
    <w:basedOn w:val="a4"/>
    <w:link w:val="af6"/>
    <w:uiPriority w:val="1"/>
    <w:rsid w:val="00700358"/>
    <w:rPr>
      <w:sz w:val="20"/>
    </w:rPr>
  </w:style>
  <w:style w:type="paragraph" w:styleId="af8">
    <w:name w:val="Subtitle"/>
    <w:basedOn w:val="a3"/>
    <w:next w:val="a0"/>
    <w:link w:val="af9"/>
    <w:uiPriority w:val="11"/>
    <w:rsid w:val="00461828"/>
    <w:pPr>
      <w:suppressAutoHyphens/>
      <w:ind w:firstLine="567"/>
    </w:pPr>
    <w:rPr>
      <w:u w:val="single"/>
    </w:rPr>
  </w:style>
  <w:style w:type="character" w:customStyle="1" w:styleId="af9">
    <w:name w:val="Подзаголовок Знак"/>
    <w:basedOn w:val="a4"/>
    <w:link w:val="af8"/>
    <w:uiPriority w:val="11"/>
    <w:rsid w:val="00461828"/>
    <w:rPr>
      <w:sz w:val="28"/>
      <w:u w:val="single"/>
    </w:rPr>
  </w:style>
  <w:style w:type="character" w:customStyle="1" w:styleId="afa">
    <w:name w:val="Подпись к таблице_"/>
    <w:basedOn w:val="a4"/>
    <w:link w:val="afb"/>
    <w:rsid w:val="00C47F66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afb">
    <w:name w:val="Подпись к таблице"/>
    <w:basedOn w:val="a3"/>
    <w:link w:val="afa"/>
    <w:rsid w:val="00C47F66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table" w:styleId="afc">
    <w:name w:val="Grid Table Light"/>
    <w:basedOn w:val="a5"/>
    <w:uiPriority w:val="40"/>
    <w:rsid w:val="00BB133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d">
    <w:name w:val="header"/>
    <w:basedOn w:val="a3"/>
    <w:link w:val="afe"/>
    <w:semiHidden/>
    <w:rsid w:val="00AC6BBA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4"/>
    <w:link w:val="afd"/>
    <w:semiHidden/>
    <w:rsid w:val="00AC6BBA"/>
    <w:rPr>
      <w:sz w:val="28"/>
    </w:rPr>
  </w:style>
  <w:style w:type="paragraph" w:styleId="aff">
    <w:name w:val="footer"/>
    <w:basedOn w:val="a3"/>
    <w:link w:val="aff0"/>
    <w:uiPriority w:val="99"/>
    <w:semiHidden/>
    <w:rsid w:val="00AC6BBA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4"/>
    <w:link w:val="aff"/>
    <w:uiPriority w:val="99"/>
    <w:semiHidden/>
    <w:rsid w:val="00F04F9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й набор шрифтов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62F91-4C8E-4A61-BC57-CD640D4D4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Взаимозаменяемость деталей машин</vt:lpstr>
    </vt:vector>
  </TitlesOfParts>
  <Company>ATR-NEVA</Company>
  <LinksUpToDate>false</LinksUpToDate>
  <CharactersWithSpaces>8655</CharactersWithSpaces>
  <SharedDoc>false</SharedDoc>
  <HLinks>
    <vt:vector size="72" baseType="variant">
      <vt:variant>
        <vt:i4>1507378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_Toc438278996</vt:lpwstr>
      </vt:variant>
      <vt:variant>
        <vt:i4>1507378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_Toc438278995</vt:lpwstr>
      </vt:variant>
      <vt:variant>
        <vt:i4>1507378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_Toc438278994</vt:lpwstr>
      </vt:variant>
      <vt:variant>
        <vt:i4>1507378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_Toc438278993</vt:lpwstr>
      </vt:variant>
      <vt:variant>
        <vt:i4>1507378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_Toc438278992</vt:lpwstr>
      </vt:variant>
      <vt:variant>
        <vt:i4>1507378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_Toc438278991</vt:lpwstr>
      </vt:variant>
      <vt:variant>
        <vt:i4>1507378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_Toc438278990</vt:lpwstr>
      </vt:variant>
      <vt:variant>
        <vt:i4>1441842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_Toc438278989</vt:lpwstr>
      </vt:variant>
      <vt:variant>
        <vt:i4>1441842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_Toc438278988</vt:lpwstr>
      </vt:variant>
      <vt:variant>
        <vt:i4>1441842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_Toc438278987</vt:lpwstr>
      </vt:variant>
      <vt:variant>
        <vt:i4>1441842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_Toc438278986</vt:lpwstr>
      </vt:variant>
      <vt:variant>
        <vt:i4>1441842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_Toc438278985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Взаимозаменяемость деталей машин</dc:title>
  <dc:creator>Клименко Елена Игоревна</dc:creator>
  <cp:lastModifiedBy>Клименко Елена</cp:lastModifiedBy>
  <cp:revision>5</cp:revision>
  <cp:lastPrinted>2019-11-17T05:46:00Z</cp:lastPrinted>
  <dcterms:created xsi:type="dcterms:W3CDTF">2021-11-18T05:28:00Z</dcterms:created>
  <dcterms:modified xsi:type="dcterms:W3CDTF">2021-11-18T07:29:00Z</dcterms:modified>
</cp:coreProperties>
</file>